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90D26" w14:textId="77777777" w:rsidR="006C56FD" w:rsidRDefault="006C56FD" w:rsidP="006C56FD">
      <w:pPr>
        <w:pStyle w:val="ac"/>
        <w:ind w:left="4962"/>
        <w:rPr>
          <w:rFonts w:ascii="Liberation Serif" w:hAnsi="Liberation Serif" w:cs="Liberation Serif"/>
        </w:rPr>
      </w:pPr>
      <w:r w:rsidRPr="00847459">
        <w:rPr>
          <w:rFonts w:ascii="Liberation Serif" w:hAnsi="Liberation Serif" w:cs="Liberation Serif"/>
        </w:rPr>
        <w:t xml:space="preserve">Приложение № 1 </w:t>
      </w:r>
    </w:p>
    <w:p w14:paraId="699B6F60" w14:textId="77777777" w:rsidR="006C56FD" w:rsidRDefault="006C56FD" w:rsidP="006C56FD">
      <w:pPr>
        <w:pStyle w:val="ac"/>
        <w:ind w:left="4962"/>
        <w:rPr>
          <w:rFonts w:ascii="Liberation Serif" w:hAnsi="Liberation Serif" w:cs="Liberation Serif"/>
        </w:rPr>
      </w:pPr>
      <w:r w:rsidRPr="00847459">
        <w:rPr>
          <w:rFonts w:ascii="Liberation Serif" w:hAnsi="Liberation Serif" w:cs="Liberation Serif"/>
        </w:rPr>
        <w:t xml:space="preserve">к постановлению Администрации </w:t>
      </w:r>
      <w:r>
        <w:rPr>
          <w:rFonts w:ascii="Liberation Serif" w:hAnsi="Liberation Serif" w:cs="Liberation Serif"/>
        </w:rPr>
        <w:t>А</w:t>
      </w:r>
      <w:r w:rsidRPr="00847459">
        <w:rPr>
          <w:rFonts w:ascii="Liberation Serif" w:hAnsi="Liberation Serif" w:cs="Liberation Serif"/>
        </w:rPr>
        <w:t xml:space="preserve">рамильского городского округа </w:t>
      </w:r>
    </w:p>
    <w:p w14:paraId="2DB1065C" w14:textId="63C57DA8" w:rsidR="00E60EC6" w:rsidRDefault="006C56FD" w:rsidP="006C56FD">
      <w:pPr>
        <w:pStyle w:val="ac"/>
        <w:ind w:left="4962"/>
      </w:pPr>
      <w:r w:rsidRPr="008D2357">
        <w:rPr>
          <w:rFonts w:ascii="Liberation Serif" w:hAnsi="Liberation Serif" w:cs="Liberation Serif"/>
        </w:rPr>
        <w:t>от</w:t>
      </w:r>
      <w:r w:rsidRPr="00F43780">
        <w:rPr>
          <w:rFonts w:ascii="Liberation Serif" w:hAnsi="Liberation Serif" w:cs="Liberation Serif"/>
        </w:rPr>
        <w:t xml:space="preserve"> </w:t>
      </w:r>
      <w:r w:rsidR="00896CF9">
        <w:rPr>
          <w:rFonts w:ascii="Liberation Serif" w:hAnsi="Liberation Serif" w:cs="Liberation Serif"/>
        </w:rPr>
        <w:t>______________</w:t>
      </w:r>
      <w:r w:rsidRPr="00F43780">
        <w:rPr>
          <w:rFonts w:ascii="Liberation Serif" w:hAnsi="Liberation Serif" w:cs="Liberation Serif"/>
        </w:rPr>
        <w:t xml:space="preserve"> № </w:t>
      </w:r>
      <w:r w:rsidR="00896CF9">
        <w:rPr>
          <w:rFonts w:ascii="Liberation Serif" w:hAnsi="Liberation Serif" w:cs="Liberation Serif"/>
        </w:rPr>
        <w:t>______</w:t>
      </w:r>
    </w:p>
    <w:p w14:paraId="13EF01E9" w14:textId="5328FB32" w:rsidR="006C56FD" w:rsidRDefault="006C56FD" w:rsidP="006C56FD">
      <w:pPr>
        <w:pStyle w:val="ConsPlusNormal"/>
        <w:widowControl/>
        <w:ind w:firstLine="0"/>
        <w:rPr>
          <w:rFonts w:ascii="Liberation Serif" w:hAnsi="Liberation Serif" w:cs="Liberation Serif"/>
          <w:bCs/>
          <w:iCs/>
        </w:rPr>
      </w:pPr>
    </w:p>
    <w:p w14:paraId="663985CD" w14:textId="47CF051B" w:rsidR="006C56FD" w:rsidRDefault="006C56FD" w:rsidP="006C56FD">
      <w:pPr>
        <w:pStyle w:val="ConsPlusNormal"/>
        <w:widowControl/>
        <w:ind w:firstLine="0"/>
        <w:rPr>
          <w:rFonts w:ascii="Liberation Serif" w:hAnsi="Liberation Serif" w:cs="Liberation Serif"/>
          <w:bCs/>
          <w:iCs/>
        </w:rPr>
      </w:pPr>
    </w:p>
    <w:p w14:paraId="45A642BE" w14:textId="77777777" w:rsidR="008A54D2" w:rsidRPr="00DA356B" w:rsidRDefault="008A54D2" w:rsidP="008A54D2">
      <w:pPr>
        <w:jc w:val="center"/>
        <w:rPr>
          <w:rStyle w:val="CharacterStyle0"/>
          <w:rFonts w:ascii="Liberation Serif" w:eastAsiaTheme="minorHAnsi" w:hAnsi="Liberation Serif" w:cs="Liberation Serif"/>
        </w:rPr>
      </w:pPr>
      <w:r w:rsidRPr="00DA356B">
        <w:rPr>
          <w:rStyle w:val="CharacterStyle0"/>
          <w:rFonts w:ascii="Liberation Serif" w:eastAsiaTheme="minorHAnsi" w:hAnsi="Liberation Serif" w:cs="Liberation Serif"/>
        </w:rPr>
        <w:t>ПАСПОРТ</w:t>
      </w:r>
    </w:p>
    <w:p w14:paraId="165B5D31" w14:textId="77777777" w:rsidR="008A54D2" w:rsidRPr="00DA356B" w:rsidRDefault="008A54D2" w:rsidP="008A54D2">
      <w:pPr>
        <w:jc w:val="center"/>
        <w:rPr>
          <w:rStyle w:val="CharacterStyle0"/>
          <w:rFonts w:ascii="Liberation Serif" w:eastAsiaTheme="minorHAnsi" w:hAnsi="Liberation Serif" w:cs="Liberation Serif"/>
        </w:rPr>
      </w:pPr>
      <w:r w:rsidRPr="00DA356B">
        <w:rPr>
          <w:rStyle w:val="CharacterStyle0"/>
          <w:rFonts w:ascii="Liberation Serif" w:eastAsiaTheme="minorHAnsi" w:hAnsi="Liberation Serif" w:cs="Liberation Serif"/>
        </w:rPr>
        <w:t>муниципальной программы</w:t>
      </w:r>
    </w:p>
    <w:p w14:paraId="4A12D3C0" w14:textId="77777777" w:rsidR="008A54D2" w:rsidRPr="00DA356B" w:rsidRDefault="008A54D2" w:rsidP="008A54D2">
      <w:pPr>
        <w:ind w:left="-142"/>
        <w:jc w:val="center"/>
        <w:rPr>
          <w:rStyle w:val="CharacterStyle0"/>
          <w:rFonts w:ascii="Liberation Serif" w:eastAsiaTheme="minorHAnsi" w:hAnsi="Liberation Serif" w:cs="Liberation Serif"/>
        </w:rPr>
      </w:pPr>
      <w:r w:rsidRPr="00DA356B">
        <w:rPr>
          <w:rStyle w:val="CharacterStyle0"/>
          <w:rFonts w:ascii="Liberation Serif" w:eastAsiaTheme="minorHAnsi" w:hAnsi="Liberation Serif" w:cs="Liberation Serif"/>
        </w:rPr>
        <w:t xml:space="preserve">«Развитие системы образования в Арамильском городском округе </w:t>
      </w:r>
    </w:p>
    <w:p w14:paraId="4F525A5F" w14:textId="77777777" w:rsidR="008A54D2" w:rsidRPr="00DA356B" w:rsidRDefault="008A54D2" w:rsidP="008A54D2">
      <w:pPr>
        <w:ind w:left="-142"/>
        <w:jc w:val="center"/>
        <w:rPr>
          <w:rStyle w:val="CharacterStyle0"/>
          <w:rFonts w:ascii="Liberation Serif" w:eastAsiaTheme="minorHAnsi" w:hAnsi="Liberation Serif" w:cs="Liberation Serif"/>
        </w:rPr>
      </w:pPr>
      <w:r w:rsidRPr="00DA356B">
        <w:rPr>
          <w:rStyle w:val="CharacterStyle0"/>
          <w:rFonts w:ascii="Liberation Serif" w:eastAsiaTheme="minorHAnsi" w:hAnsi="Liberation Serif" w:cs="Liberation Serif"/>
        </w:rPr>
        <w:t>на 2024 – 2028 годы»</w:t>
      </w:r>
    </w:p>
    <w:p w14:paraId="2561BE63" w14:textId="77777777" w:rsidR="008A54D2" w:rsidRPr="00DA356B" w:rsidRDefault="008A54D2" w:rsidP="008A54D2">
      <w:pPr>
        <w:jc w:val="center"/>
        <w:rPr>
          <w:rFonts w:ascii="Liberation Serif" w:hAnsi="Liberation Serif" w:cs="Liberation Serif"/>
        </w:rPr>
      </w:pPr>
    </w:p>
    <w:tbl>
      <w:tblPr>
        <w:tblStyle w:val="a5"/>
        <w:tblW w:w="10065" w:type="dxa"/>
        <w:tblInd w:w="-572" w:type="dxa"/>
        <w:tblLook w:val="04A0" w:firstRow="1" w:lastRow="0" w:firstColumn="1" w:lastColumn="0" w:noHBand="0" w:noVBand="1"/>
      </w:tblPr>
      <w:tblGrid>
        <w:gridCol w:w="3686"/>
        <w:gridCol w:w="6379"/>
      </w:tblGrid>
      <w:tr w:rsidR="008A54D2" w:rsidRPr="00DA356B" w14:paraId="1924CA65" w14:textId="77777777" w:rsidTr="00EE2D48">
        <w:tc>
          <w:tcPr>
            <w:tcW w:w="3686" w:type="dxa"/>
          </w:tcPr>
          <w:p w14:paraId="31D1A792" w14:textId="77777777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1"/>
                <w:rFonts w:ascii="Liberation Serif" w:eastAsiaTheme="minorHAnsi" w:hAnsi="Liberation Serif" w:cs="Liberation Serif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</w:tcPr>
          <w:p w14:paraId="53164A14" w14:textId="77777777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2"/>
                <w:rFonts w:ascii="Liberation Serif" w:eastAsiaTheme="minorHAnsi" w:hAnsi="Liberation Serif" w:cs="Liberation Serif"/>
              </w:rPr>
              <w:t>Отдел образования Арамильского городского округа</w:t>
            </w:r>
          </w:p>
        </w:tc>
      </w:tr>
      <w:tr w:rsidR="008A54D2" w:rsidRPr="00DA356B" w14:paraId="2222E47E" w14:textId="77777777" w:rsidTr="00EE2D48">
        <w:tc>
          <w:tcPr>
            <w:tcW w:w="3686" w:type="dxa"/>
          </w:tcPr>
          <w:p w14:paraId="33753219" w14:textId="77777777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1"/>
                <w:rFonts w:ascii="Liberation Serif" w:eastAsiaTheme="minorHAnsi" w:hAnsi="Liberation Serif" w:cs="Liberation Serif"/>
              </w:rPr>
              <w:t>Сроки реализации муниципальной программы</w:t>
            </w:r>
          </w:p>
        </w:tc>
        <w:tc>
          <w:tcPr>
            <w:tcW w:w="6379" w:type="dxa"/>
          </w:tcPr>
          <w:p w14:paraId="320FC5C5" w14:textId="3D054C91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Fonts w:ascii="Liberation Serif" w:hAnsi="Liberation Serif" w:cs="Liberation Serif"/>
              </w:rPr>
              <w:t>2024</w:t>
            </w:r>
            <w:r w:rsidR="00AB7DB1">
              <w:rPr>
                <w:rFonts w:ascii="Liberation Serif" w:hAnsi="Liberation Serif" w:cs="Liberation Serif"/>
              </w:rPr>
              <w:t xml:space="preserve"> – </w:t>
            </w:r>
            <w:r w:rsidRPr="00DA356B">
              <w:rPr>
                <w:rFonts w:ascii="Liberation Serif" w:hAnsi="Liberation Serif" w:cs="Liberation Serif"/>
              </w:rPr>
              <w:t>2028 годы</w:t>
            </w:r>
          </w:p>
        </w:tc>
      </w:tr>
      <w:tr w:rsidR="008A54D2" w:rsidRPr="00DA356B" w14:paraId="7AC8D318" w14:textId="77777777" w:rsidTr="00EE2D48">
        <w:tc>
          <w:tcPr>
            <w:tcW w:w="3686" w:type="dxa"/>
          </w:tcPr>
          <w:p w14:paraId="2FA48C04" w14:textId="77777777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1"/>
                <w:rFonts w:ascii="Liberation Serif" w:eastAsiaTheme="minorHAnsi" w:hAnsi="Liberation Serif" w:cs="Liberation Serif"/>
              </w:rPr>
              <w:t>Цели и задачи муниципальной программы</w:t>
            </w:r>
          </w:p>
        </w:tc>
        <w:tc>
          <w:tcPr>
            <w:tcW w:w="6379" w:type="dxa"/>
          </w:tcPr>
          <w:p w14:paraId="569C51EA" w14:textId="77777777" w:rsidR="008A54D2" w:rsidRPr="00F22661" w:rsidRDefault="008A54D2" w:rsidP="00B653C5">
            <w:pPr>
              <w:rPr>
                <w:rStyle w:val="CharacterStyle2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2"/>
                <w:rFonts w:ascii="Liberation Serif" w:eastAsiaTheme="minorHAnsi" w:hAnsi="Liberation Serif" w:cs="Liberation Serif"/>
              </w:rPr>
              <w:t>Цель 1. «Организация предоставления общедоступного бесплатного дошкольного образования на территории Арамильского городского округа»</w:t>
            </w:r>
          </w:p>
          <w:p w14:paraId="45FF5D64" w14:textId="48815106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1.1. «</w:t>
            </w:r>
            <w:r w:rsidR="009C2165" w:rsidRPr="00AD15CD">
              <w:rPr>
                <w:rStyle w:val="CharacterStyle5"/>
                <w:rFonts w:ascii="Liberation Serif" w:hAnsi="Liberation Serif" w:cs="Liberation Serif"/>
              </w:rPr>
              <w:t>Создание условий для реализации доступного и качественного до</w:t>
            </w:r>
            <w:r w:rsidR="009C2165">
              <w:rPr>
                <w:rStyle w:val="CharacterStyle5"/>
                <w:rFonts w:ascii="Liberation Serif" w:hAnsi="Liberation Serif" w:cs="Liberation Serif"/>
              </w:rPr>
              <w:t>школьного</w:t>
            </w:r>
            <w:r w:rsidR="009C2165" w:rsidRPr="00AD15CD">
              <w:rPr>
                <w:rStyle w:val="CharacterStyle5"/>
                <w:rFonts w:ascii="Liberation Serif" w:hAnsi="Liberation Serif" w:cs="Liberation Serif"/>
              </w:rPr>
              <w:t xml:space="preserve"> образования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70AEA7EE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1.2. «Обеспечение воспитания и обучения детей-инвалидов дошкольного возраста, проживающих в Арамильском городском округе, на дому, в дошкольных образовательных организациях»</w:t>
            </w:r>
          </w:p>
          <w:p w14:paraId="776D5729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2. «Обеспечение доступности качественного общего образования, соответствующего требованиям инновационного социально-экономического развития Арамильского городского округа и Свердловской области»</w:t>
            </w:r>
          </w:p>
          <w:p w14:paraId="38B5A9EB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2.1. «Обеспечение детей современными условиями при реализации государственного стандарта общего образования»</w:t>
            </w:r>
          </w:p>
          <w:p w14:paraId="2C44771C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2.2. «Предоставление детям с ограниченными возможностями здоровья специального (коррекционного) образования в образовательных организациях Арамильского городского округа»</w:t>
            </w:r>
          </w:p>
          <w:p w14:paraId="599A45BC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2.3. «Осуществление мероприятий по организации питания в муниципальных общеобразовательных организациях»</w:t>
            </w:r>
          </w:p>
          <w:p w14:paraId="0E7231F7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 xml:space="preserve">Задача 2.4. «Обеспечение проведения государственной итоговой аттестации по образовательным программам основного общего и среднего общего образования, единого 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lastRenderedPageBreak/>
              <w:t>государственного экзамена на территории Арамильского городского округа»</w:t>
            </w:r>
          </w:p>
          <w:p w14:paraId="4DF37D16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2.5. «Обеспечение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организациях»</w:t>
            </w:r>
          </w:p>
          <w:p w14:paraId="1112A337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2.6. «Развитие системы патриотического воспитания несовершеннолетних в Арамильском городском округе, формирование у детей и подростков патриотического сознания, верности Отечеству, готовности к выполнению конституционных обязанностей»</w:t>
            </w:r>
          </w:p>
          <w:p w14:paraId="130C2FE1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2.7. «Выплата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</w:t>
            </w:r>
          </w:p>
          <w:p w14:paraId="5595755F" w14:textId="1876FD56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3. «</w:t>
            </w:r>
            <w:r w:rsidR="00AD15CD" w:rsidRPr="00AD15CD">
              <w:rPr>
                <w:rStyle w:val="CharacterStyle5"/>
                <w:rFonts w:ascii="Liberation Serif" w:hAnsi="Liberation Serif" w:cs="Liberation Serif"/>
              </w:rPr>
              <w:t>Обеспечение достижения плановых значений показателей и результатов федерального проекта «Патриотическое воспитание граждан Российской Федерации» национального проекта «Образование» на территории Арамильского городского округа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61C4A4E9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3.1. «Организация современного воспитательного процесса в школе, помощи в реализации идей и инициатив обучающихся, а также увеличении количества школьников, принимающих участие в  просветительских, культурных и спортивных событиях»</w:t>
            </w:r>
          </w:p>
          <w:p w14:paraId="4FF771F5" w14:textId="7B81B91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4. «</w:t>
            </w:r>
            <w:r w:rsidR="00AD15CD" w:rsidRPr="00AD15CD">
              <w:rPr>
                <w:rStyle w:val="CharacterStyle5"/>
                <w:rFonts w:ascii="Liberation Serif" w:hAnsi="Liberation Serif" w:cs="Liberation Serif"/>
              </w:rPr>
              <w:t>Обеспечение условий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62DBB2BF" w14:textId="36BE1409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4.1. «</w:t>
            </w:r>
            <w:r w:rsidR="00AD15CD" w:rsidRPr="00AD15CD">
              <w:rPr>
                <w:rStyle w:val="CharacterStyle5"/>
                <w:rFonts w:ascii="Liberation Serif" w:hAnsi="Liberation Serif" w:cs="Liberation Serif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21653510" w14:textId="5F065D09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5. «</w:t>
            </w:r>
            <w:r w:rsidR="00AD15CD" w:rsidRPr="00AD15CD">
              <w:rPr>
                <w:rStyle w:val="CharacterStyle5"/>
                <w:rFonts w:ascii="Liberation Serif" w:hAnsi="Liberation Serif" w:cs="Liberation Serif"/>
              </w:rPr>
              <w:t>Обеспечение доступности качественного дополнительного образования в Арамильском городском округе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42B15AF6" w14:textId="75E5AD3D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lastRenderedPageBreak/>
              <w:t>Задача 5.1. «</w:t>
            </w:r>
            <w:r w:rsidR="00AD15CD" w:rsidRPr="00AD15CD">
              <w:rPr>
                <w:rStyle w:val="CharacterStyle5"/>
                <w:rFonts w:ascii="Liberation Serif" w:hAnsi="Liberation Serif" w:cs="Liberation Serif"/>
              </w:rPr>
              <w:t>Создание условий для реализации доступного и качественного дополнительного образования детей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28FB7964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6. «Создание условий для сохранения здоровья и развития детей в Арамильском городском округе»</w:t>
            </w:r>
          </w:p>
          <w:p w14:paraId="526CCBFE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6.1. «Совершенствование форм организации отдыха и оздоровления детей»</w:t>
            </w:r>
          </w:p>
          <w:p w14:paraId="32DAA0DF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7. «Приведение материально-технической базы муниципальных образовательных учреждений Арамильского городского округа в соответствие с требованиями федеральных государственных образовательных стандартов»</w:t>
            </w:r>
          </w:p>
          <w:p w14:paraId="085A5D70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7.1.  «Обеспечение соответствия состояния зданий и помещений муниципальных образовательных организаций требованиям пожарной безопасности и санитарного законодательства»</w:t>
            </w:r>
          </w:p>
          <w:p w14:paraId="0DBF3DAC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7.2. «Создание в образовательных организациях необходимых условий для получения без дискриминации качественного образования лицами с ограниченными возможностями здоровья, в том числе посредством организации инклюзивного образования лиц с ограниченными возможностями»</w:t>
            </w:r>
          </w:p>
          <w:p w14:paraId="7CADBADC" w14:textId="77777777" w:rsidR="008A54D2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7.3. «Развитие материально-технической базы муниципальных образовательных организаций»</w:t>
            </w:r>
          </w:p>
          <w:p w14:paraId="2D7DE886" w14:textId="4722D5F7" w:rsidR="00EC4EC1" w:rsidRPr="00F22661" w:rsidRDefault="00EC4EC1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>
              <w:rPr>
                <w:rStyle w:val="CharacterStyle5"/>
                <w:rFonts w:ascii="Liberation Serif" w:eastAsiaTheme="minorHAnsi" w:hAnsi="Liberation Serif" w:cs="Liberation Serif"/>
              </w:rPr>
              <w:t>Задача 7.4. «Комплектование оборудованием медицинских пунктов в муниципальных образовательных организациях»</w:t>
            </w:r>
          </w:p>
          <w:p w14:paraId="2FE67FC9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8. «Обеспечение муниципальных мероприятий в сфере образования»</w:t>
            </w:r>
          </w:p>
          <w:p w14:paraId="38C11138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8.1. «Организация обеспечения муниципальных образовательных учреждений учебниками, вошедшими в федеральные перечни учебников»</w:t>
            </w:r>
          </w:p>
          <w:p w14:paraId="61BE6AF5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8.2.  «Привлечение молодых специалистов в образовательную сферу»</w:t>
            </w:r>
          </w:p>
          <w:p w14:paraId="611A1C22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8.3. «Обеспечение исполнения полномочий Отдела образования Арамильского городского округа»</w:t>
            </w:r>
          </w:p>
          <w:p w14:paraId="41B62A1B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Цель 9. «Развитие кадрового потенциала системы образования в соответствии с национальными целями и задачами, потребностями социально-</w:t>
            </w: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lastRenderedPageBreak/>
              <w:t>экономического развития Арамильского городского округа»</w:t>
            </w:r>
          </w:p>
          <w:p w14:paraId="047A1AEA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9.1. «Развитие сети профильных (предпрофильных) психолого-педагогических классов (далее - профильные классы) как условия для выявления и сопровождения молодежи, ориентированной на получение педагогической профессии»</w:t>
            </w:r>
          </w:p>
          <w:p w14:paraId="5B6732F6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9.2. «Обеспечение условий для непрерывного профессионального развития педагогических и руководящих работников»</w:t>
            </w:r>
          </w:p>
          <w:p w14:paraId="211AEACD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9.3. «Создание института педагогического наставничества в образовательных организациях, расположенных на территории Арамильского городского округа»</w:t>
            </w:r>
          </w:p>
          <w:p w14:paraId="20AE6F60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9.4. «Реализация системы мер социальной поддержки педагогических и руководящих работников в Арамильском городском округе»</w:t>
            </w:r>
          </w:p>
          <w:p w14:paraId="5EF3727E" w14:textId="77777777" w:rsidR="008A54D2" w:rsidRPr="00F22661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9.5. «Реализация мероприятий и выработка PR-стратегии, направленных на повышение привлекательности педагогической профессии и формирование положительного имиджа педагога»</w:t>
            </w:r>
          </w:p>
          <w:p w14:paraId="3C7C2397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9.6. «Совершенствование механизмов по формированию кадрового резерва руководителей образовательных организаций»</w:t>
            </w:r>
          </w:p>
          <w:p w14:paraId="016E2D34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Задача 9.7. «Снижение количества вакансий в образовательных организациях»</w:t>
            </w:r>
          </w:p>
        </w:tc>
      </w:tr>
      <w:tr w:rsidR="008A54D2" w:rsidRPr="00DA356B" w14:paraId="03E262C0" w14:textId="77777777" w:rsidTr="00EE2D48">
        <w:tc>
          <w:tcPr>
            <w:tcW w:w="3686" w:type="dxa"/>
          </w:tcPr>
          <w:p w14:paraId="05572A32" w14:textId="77777777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1"/>
                <w:rFonts w:ascii="Liberation Serif" w:eastAsiaTheme="minorHAnsi" w:hAnsi="Liberation Serif" w:cs="Liberation Serif"/>
              </w:rPr>
              <w:lastRenderedPageBreak/>
              <w:t>Перечень подпрограмм муниципальной программы (при их наличии)</w:t>
            </w:r>
          </w:p>
        </w:tc>
        <w:tc>
          <w:tcPr>
            <w:tcW w:w="6379" w:type="dxa"/>
          </w:tcPr>
          <w:p w14:paraId="7BFA8385" w14:textId="77777777" w:rsidR="008A54D2" w:rsidRPr="00DA356B" w:rsidRDefault="008A54D2" w:rsidP="00B653C5">
            <w:pPr>
              <w:rPr>
                <w:rStyle w:val="CharacterStyle2"/>
                <w:rFonts w:ascii="Liberation Serif" w:eastAsiaTheme="minorHAnsi" w:hAnsi="Liberation Serif" w:cs="Liberation Serif"/>
              </w:rPr>
            </w:pPr>
            <w:r w:rsidRPr="00DA356B">
              <w:rPr>
                <w:rStyle w:val="CharacterStyle2"/>
                <w:rFonts w:ascii="Liberation Serif" w:eastAsiaTheme="minorHAnsi" w:hAnsi="Liberation Serif" w:cs="Liberation Serif"/>
              </w:rPr>
              <w:t xml:space="preserve">1. </w:t>
            </w:r>
            <w:r>
              <w:rPr>
                <w:rStyle w:val="CharacterStyle2"/>
                <w:rFonts w:ascii="Liberation Serif" w:eastAsiaTheme="minorHAnsi" w:hAnsi="Liberation Serif" w:cs="Liberation Serif"/>
              </w:rPr>
              <w:t>«</w:t>
            </w:r>
            <w:r w:rsidRPr="00DA356B">
              <w:rPr>
                <w:rStyle w:val="CharacterStyle2"/>
                <w:rFonts w:ascii="Liberation Serif" w:eastAsiaTheme="minorHAnsi" w:hAnsi="Liberation Serif" w:cs="Liberation Serif"/>
              </w:rPr>
              <w:t>Развитие системы дошкольного образования</w:t>
            </w:r>
            <w:r>
              <w:rPr>
                <w:rStyle w:val="CharacterStyle2"/>
                <w:rFonts w:ascii="Liberation Serif" w:eastAsiaTheme="minorHAnsi" w:hAnsi="Liberation Serif" w:cs="Liberation Serif"/>
              </w:rPr>
              <w:t>»</w:t>
            </w:r>
          </w:p>
          <w:p w14:paraId="549490D5" w14:textId="77777777" w:rsidR="008A54D2" w:rsidRPr="00DA356B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2. 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«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>Развитие системы общего образования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62851D9C" w14:textId="77777777" w:rsidR="008A54D2" w:rsidRPr="00DA356B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3. 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«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>Развитие системы дополнительного образования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27CDC888" w14:textId="77777777" w:rsidR="008A54D2" w:rsidRPr="00DA356B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4. 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«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>Сохранение и укрепление здоровья обучающихся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»</w:t>
            </w:r>
          </w:p>
          <w:p w14:paraId="1C92E199" w14:textId="77777777" w:rsidR="008A54D2" w:rsidRDefault="008A54D2" w:rsidP="00B653C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5. 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«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Обеспечение реализации муниципальной программы 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«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Развитие системы образования в Арамильском городском округе 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 xml:space="preserve">на 2024 – 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>202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8</w:t>
            </w:r>
            <w:r w:rsidRPr="00DA356B">
              <w:rPr>
                <w:rStyle w:val="CharacterStyle5"/>
                <w:rFonts w:ascii="Liberation Serif" w:eastAsiaTheme="minorHAnsi" w:hAnsi="Liberation Serif" w:cs="Liberation Serif"/>
              </w:rPr>
              <w:t xml:space="preserve"> год</w:t>
            </w:r>
            <w:r>
              <w:rPr>
                <w:rStyle w:val="CharacterStyle5"/>
                <w:rFonts w:ascii="Liberation Serif" w:eastAsiaTheme="minorHAnsi" w:hAnsi="Liberation Serif" w:cs="Liberation Serif"/>
              </w:rPr>
              <w:t>ы»</w:t>
            </w:r>
          </w:p>
          <w:p w14:paraId="49E57C67" w14:textId="5ED3236D" w:rsidR="008A54D2" w:rsidRPr="00F22661" w:rsidRDefault="008A54D2" w:rsidP="00B653C5">
            <w:pPr>
              <w:rPr>
                <w:rFonts w:ascii="Liberation Serif" w:hAnsi="Liberation Serif" w:cs="Liberation Serif"/>
                <w:noProof/>
                <w:color w:val="000000"/>
              </w:rPr>
            </w:pPr>
            <w:r w:rsidRPr="00F22661">
              <w:rPr>
                <w:rStyle w:val="CharacterStyle5"/>
                <w:rFonts w:ascii="Liberation Serif" w:eastAsiaTheme="minorHAnsi" w:hAnsi="Liberation Serif" w:cs="Liberation Serif"/>
              </w:rPr>
              <w:t>6. «Кадровое обеспечение системы образования»</w:t>
            </w:r>
          </w:p>
        </w:tc>
      </w:tr>
      <w:tr w:rsidR="008A54D2" w:rsidRPr="00DA356B" w14:paraId="32B6CBC0" w14:textId="77777777" w:rsidTr="00EE2D48">
        <w:tc>
          <w:tcPr>
            <w:tcW w:w="3686" w:type="dxa"/>
          </w:tcPr>
          <w:p w14:paraId="1EF2FF5F" w14:textId="77777777" w:rsidR="008A54D2" w:rsidRPr="00DA356B" w:rsidRDefault="008A54D2" w:rsidP="00B653C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7"/>
                <w:rFonts w:ascii="Liberation Serif" w:eastAsiaTheme="minorHAnsi" w:hAnsi="Liberation Serif" w:cs="Liberation Serif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379" w:type="dxa"/>
          </w:tcPr>
          <w:p w14:paraId="6B3BAC03" w14:textId="77777777" w:rsidR="008A54D2" w:rsidRPr="00F22661" w:rsidRDefault="008A54D2" w:rsidP="00B653C5">
            <w:pPr>
              <w:rPr>
                <w:rStyle w:val="CharacterStyle8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8"/>
                <w:rFonts w:ascii="Liberation Serif" w:eastAsiaTheme="minorHAnsi" w:hAnsi="Liberation Serif" w:cs="Liberation Serif"/>
              </w:rPr>
              <w:t>1. Доступность дошкольного образования для детей в возрасте с 1,5 до 3 лет.</w:t>
            </w:r>
          </w:p>
          <w:p w14:paraId="6B42DA63" w14:textId="77777777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2. Доступность дошкольного образования для детей в возрасте от 3 до 7 лет.</w:t>
            </w:r>
          </w:p>
          <w:p w14:paraId="7EC0E5FF" w14:textId="46EC8EDB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3. Соотношение среднемесячной заработной платы педагогических работников муниципальных дошкольных образовательных организаций Арамильского городского округа к 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lastRenderedPageBreak/>
              <w:t xml:space="preserve">среднемесячной заработной плате в общем образовании в </w:t>
            </w:r>
            <w:r w:rsidR="005F2F8F">
              <w:rPr>
                <w:rStyle w:val="CharacterStyle10"/>
                <w:rFonts w:ascii="Liberation Serif" w:eastAsiaTheme="minorHAnsi" w:hAnsi="Liberation Serif" w:cs="Liberation Serif"/>
              </w:rPr>
              <w:t>Арамильском городском округе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</w:t>
            </w:r>
          </w:p>
          <w:p w14:paraId="49446657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4. Охват детей-инвалидов дошкольного возраста, проживающих в Арамильском городском округе, обучением на дому, в дошкольных образовательных организациях.</w:t>
            </w:r>
          </w:p>
          <w:p w14:paraId="6016F770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5.  Доля обучающихся, освоивших образовательные программы основного общего и среднего общего образования.</w:t>
            </w:r>
          </w:p>
          <w:p w14:paraId="6C1F69BD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6. Удельный вес численности обучающихся по федеральным государственным образовательным стандартам.</w:t>
            </w:r>
          </w:p>
          <w:p w14:paraId="0C2860A3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7. Доля учащихся общеобразовательных организаций, обучающихся в одну смену.</w:t>
            </w:r>
          </w:p>
          <w:p w14:paraId="04101320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8. Охват детей школьного возраста с ограниченными возможностями здоровья образовательными услугами коррекционного образования.</w:t>
            </w:r>
          </w:p>
          <w:p w14:paraId="77BA7828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9. Доля детей-инвалидов, получающих общее образование на дому в дистанционной форме, от общей численности детей-инвалидов Арамильского городского округа, которым не противопоказано обучение по дистанционным технологиям.</w:t>
            </w:r>
          </w:p>
          <w:p w14:paraId="47A085F3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10. Охват организованным горячим питанием учащихся общеобразовательных организаций.</w:t>
            </w:r>
          </w:p>
          <w:p w14:paraId="743F9903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11.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организациях.</w:t>
            </w:r>
          </w:p>
          <w:p w14:paraId="46DDEAD8" w14:textId="4A23BA24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12. Доля выпускников муниципальных общеобразовательных организаций, сдавших единый государственный экзамен в общей численности выпускников муниципальных общеобразовательных организаций.</w:t>
            </w:r>
          </w:p>
          <w:p w14:paraId="4A8749E4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13. Соотношение уровня средней заработной платы учителей общеобразовательных школ к уровню средней заработной платы в экономике Свердловской области.</w:t>
            </w:r>
          </w:p>
          <w:p w14:paraId="432A9F79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14. Доля муниципальных образовательных организаций, реализующих программы патриотической направленности.</w:t>
            </w:r>
          </w:p>
          <w:p w14:paraId="5534B128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lastRenderedPageBreak/>
              <w:t>15.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категории.</w:t>
            </w:r>
          </w:p>
          <w:p w14:paraId="617D4151" w14:textId="7777777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16. Доля общеобразовательных организаций в которых введены ставки советников директора по воспитанию и взаимодействию с детскими общественными объединениями.</w:t>
            </w:r>
          </w:p>
          <w:p w14:paraId="3EEEA46C" w14:textId="45D285BD" w:rsidR="002C5C22" w:rsidRPr="00285A75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17.</w:t>
            </w:r>
            <w:r w:rsidR="00285A75">
              <w:rPr>
                <w:rStyle w:val="af6"/>
              </w:rPr>
              <w:t xml:space="preserve"> </w:t>
            </w:r>
            <w:r w:rsidR="00285A75" w:rsidRPr="00285A75">
              <w:rPr>
                <w:rStyle w:val="CharacterStyle10"/>
                <w:rFonts w:ascii="Liberation Serif" w:hAnsi="Liberation Serif" w:cs="Liberation Serif"/>
              </w:rPr>
              <w:t>Количество советников директоров по воспитанию и взаимодействию с детскими общественными объединениями, получивших ежемесячное денежное вознаграждение.</w:t>
            </w:r>
          </w:p>
          <w:p w14:paraId="1D3FAEF3" w14:textId="4F687946" w:rsidR="008A54D2" w:rsidRPr="005A61FF" w:rsidRDefault="002C5C2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18.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 </w:t>
            </w:r>
            <w:r w:rsidR="005A61FF" w:rsidRPr="005A61FF">
              <w:rPr>
                <w:rStyle w:val="CharacterStyle10"/>
                <w:rFonts w:ascii="Liberation Serif" w:hAnsi="Liberation Serif" w:cs="Liberation Serif"/>
              </w:rPr>
              <w:t>Количество общеобразовательных организаций, в которых обновлена материально-техническая база для организации учебно-исследовательской, научно-практической, творческой деятельности, занятий физической культурой и спортом</w:t>
            </w:r>
            <w:r w:rsidR="008A54D2" w:rsidRPr="005A61FF">
              <w:rPr>
                <w:rStyle w:val="CharacterStyle10"/>
                <w:rFonts w:ascii="Liberation Serif" w:eastAsiaTheme="minorHAnsi" w:hAnsi="Liberation Serif" w:cs="Liberation Serif"/>
              </w:rPr>
              <w:t>.</w:t>
            </w:r>
          </w:p>
          <w:p w14:paraId="2F2750AF" w14:textId="3226E5BC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1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9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общеобразовательных организаций, в которых отремонтированы спортивные залы.</w:t>
            </w:r>
          </w:p>
          <w:p w14:paraId="124F0A17" w14:textId="3C8BCE24" w:rsidR="008A54D2" w:rsidRPr="00F22661" w:rsidRDefault="00285A75" w:rsidP="00B653C5">
            <w:pPr>
              <w:rPr>
                <w:rFonts w:ascii="Liberation Serif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20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детей в возрасте от 5 до 18 лет, обучающихся по дополнительным образовательным программам.</w:t>
            </w:r>
          </w:p>
          <w:p w14:paraId="7D42D6E3" w14:textId="666D75F8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1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. Соотношение среднемесячной заработной платы педагогических работников организаций дополнительного образования детей Арамильского городского округа к среднемесячной заработной плате учителей в </w:t>
            </w:r>
            <w:r w:rsidR="005F2F8F">
              <w:rPr>
                <w:rStyle w:val="CharacterStyle10"/>
                <w:rFonts w:ascii="Liberation Serif" w:eastAsiaTheme="minorHAnsi" w:hAnsi="Liberation Serif" w:cs="Liberation Serif"/>
              </w:rPr>
              <w:t>Арамильском городском округе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</w:t>
            </w:r>
          </w:p>
          <w:p w14:paraId="083ACE0F" w14:textId="7F64ACD5" w:rsidR="008A54D2" w:rsidRPr="00F22661" w:rsidRDefault="008A54D2" w:rsidP="00B653C5">
            <w:pPr>
              <w:rPr>
                <w:rFonts w:ascii="Liberation Serif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детей в возрасте от 5 до 18 лет, охваченных системой персонифицированного финансирования.</w:t>
            </w:r>
          </w:p>
          <w:p w14:paraId="52FFD836" w14:textId="5185FA80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детей в возрасте от 5 до 18 лет, использующих сертификаты дополнительного образования с номиналом.</w:t>
            </w:r>
          </w:p>
          <w:p w14:paraId="3C166363" w14:textId="28F22A4E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. </w:t>
            </w:r>
            <w:r w:rsidR="005A61FF" w:rsidRPr="005A61FF">
              <w:rPr>
                <w:rStyle w:val="CharacterStyle10"/>
                <w:rFonts w:ascii="Liberation Serif" w:hAnsi="Liberation Serif" w:cs="Liberation Serif"/>
              </w:rPr>
              <w:t>Доля детей, получивших услуги по организации отдыха и оздоровления в санаторно-курортных организациях, загородных детских оздоровительных лагерях, от общей численности детей школьного возраста</w:t>
            </w:r>
            <w:r w:rsidRPr="005A61FF">
              <w:rPr>
                <w:rStyle w:val="CharacterStyle10"/>
                <w:rFonts w:ascii="Liberation Serif" w:eastAsiaTheme="minorHAnsi" w:hAnsi="Liberation Serif" w:cs="Liberation Serif"/>
              </w:rPr>
              <w:t>.</w:t>
            </w:r>
          </w:p>
          <w:p w14:paraId="41EFA9A7" w14:textId="59D8ABF6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зданий муниципальных образовательных организаций, требующих капитального ремонта, приведения в соответствие с требованиями пожарной безопасности и антитеррористической безопасности, санитарного законодательства.</w:t>
            </w:r>
          </w:p>
          <w:p w14:paraId="224C3998" w14:textId="76ADDE43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lastRenderedPageBreak/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6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общеобразовательных организаций, имеющих медицинские кабинеты, оснащенные необходимым медицинским оборудованием и прошедших лицензирование.</w:t>
            </w:r>
          </w:p>
          <w:p w14:paraId="614A5276" w14:textId="0C8AC90E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7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общеобразовательных организаций, в которых созданы необходимые условия для совместного обучения детей-инвалидов и лиц, не имеющих нарушений развития.</w:t>
            </w:r>
          </w:p>
          <w:p w14:paraId="7B4A5553" w14:textId="6960A4E3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8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детей-инвалидов, которым обеспечен беспрепятственный доступ к объектам инфраструктуры образовательных организаций.</w:t>
            </w:r>
          </w:p>
          <w:p w14:paraId="6DB856E6" w14:textId="63A2F983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9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организаций.</w:t>
            </w:r>
          </w:p>
          <w:p w14:paraId="53EA983C" w14:textId="4ED74EB5" w:rsidR="008A54D2" w:rsidRPr="00F22661" w:rsidRDefault="00285A75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30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образовательных организаций дополнительного образования, в которых создана универсальная безбарьерная среда для инклюзивного образования детей-инвалидов, в общем количестве образовательных организаций дополнительного образования.</w:t>
            </w:r>
          </w:p>
          <w:p w14:paraId="69DF182D" w14:textId="75978802" w:rsidR="008A54D2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285A75">
              <w:rPr>
                <w:rStyle w:val="CharacterStyle10"/>
                <w:rFonts w:ascii="Liberation Serif" w:eastAsiaTheme="minorHAnsi" w:hAnsi="Liberation Serif" w:cs="Liberation Serif"/>
              </w:rPr>
              <w:t>1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зданий образовательных организаций соответствующих современным требованиям обучения.</w:t>
            </w:r>
          </w:p>
          <w:p w14:paraId="5D9FF01E" w14:textId="5C322433" w:rsidR="00EC4EC1" w:rsidRPr="00F22661" w:rsidRDefault="00EC4EC1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eastAsiaTheme="minorHAnsi"/>
              </w:rPr>
              <w:t>32. Количество медицинских пунктов в муниципальных образовательных организациях, для которых приобретено оборудование.</w:t>
            </w:r>
          </w:p>
          <w:p w14:paraId="2EAF6325" w14:textId="40C2AB5B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общеобразовательных организаций, обеспеченных учебниками, вошедшими в федеральные перечни учебников.</w:t>
            </w:r>
          </w:p>
          <w:p w14:paraId="197B5264" w14:textId="061A3194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молодых педагогов, которым созданы условия для развития и самореализации в общей численности педагогов в Арамильском городском округе.</w:t>
            </w:r>
          </w:p>
          <w:p w14:paraId="2B1498E7" w14:textId="54248F59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аттестованных руководителей образовательных организаций, подведомственных Отделу образования, от числа руководителей образовательных организаций, подведомственных Отделу образования, подлежащих аттестации.</w:t>
            </w:r>
          </w:p>
          <w:p w14:paraId="503A8FD6" w14:textId="1995F746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6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проведенных общегородских мероприятий в сфере образования от всех запланированных.</w:t>
            </w:r>
          </w:p>
          <w:p w14:paraId="71ACEE3D" w14:textId="7E5C8C5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7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. Количество муниципальных образовательных организаций, подведомственных Отделу образования Арамильского городского округа, в 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lastRenderedPageBreak/>
              <w:t>которых проведены контрольные мероприятия ведомственного финансового контроля.</w:t>
            </w:r>
          </w:p>
          <w:p w14:paraId="123C90C6" w14:textId="507876E0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8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созданных профильных (предпрофильных) классов.</w:t>
            </w:r>
          </w:p>
          <w:p w14:paraId="388AC416" w14:textId="0678354E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9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учащихся, осуществляющих образовательные программы среднего профессионального, высшего профессионального образования педагогической направленности, по целевому направлению.</w:t>
            </w:r>
          </w:p>
          <w:p w14:paraId="3E9156C2" w14:textId="1417D28B" w:rsidR="008A54D2" w:rsidRPr="00F22661" w:rsidRDefault="00EC4EC1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40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педагогических работников общеобразовательных организаций, имеющих первую и высшую квалификационные категории, от общего количества педагогических работников общеобразовательных организаций.</w:t>
            </w:r>
          </w:p>
          <w:p w14:paraId="68BA375A" w14:textId="7CE59B14" w:rsidR="008A54D2" w:rsidRPr="00F22661" w:rsidRDefault="00285A75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1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педагогических работников дошкольных образовательных организаций, имеющих первую и высшую квалификационные категории, от общего количества педагогических работников дошкольных образовательных организаций.</w:t>
            </w:r>
          </w:p>
          <w:p w14:paraId="4AEA6098" w14:textId="0A724CD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педагогических работников в возрасте до 35 лет в общем количестве педагогических работников образовательных организаций.</w:t>
            </w:r>
          </w:p>
          <w:p w14:paraId="1C888C73" w14:textId="71F0711D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учителей в возрасте до 35 лет, вовлеченных в различные формы поддержки и сопровождения в первые три года работы, от общего количества молодых специалистов.</w:t>
            </w:r>
          </w:p>
          <w:p w14:paraId="3D80DA77" w14:textId="49D60B56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Предоставление муниципальных жилых помещений специализированного жилищного фонда Арамильского городского округа на условиях найма служебного жилья.</w:t>
            </w:r>
          </w:p>
          <w:p w14:paraId="1349D409" w14:textId="7C8DC1CD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Выплата единовременного денежного пособия на обзаведение хозяйством педагогическим работникам, поступившим на работу в муниципальные образовательные учреждения Арамильского городского округа в первый год после окончания обучения в организации, осуществляющей образовательную деятельность по образовательным программам среднего профессионального, высшего профессионального образования педагогической направленности.</w:t>
            </w:r>
          </w:p>
          <w:p w14:paraId="125817B7" w14:textId="6A167486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6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учителей, получивших единовременные компенсационные выплаты учителям, прибывшим (переехавшим) на работу в Арамильский городской округ.</w:t>
            </w:r>
          </w:p>
          <w:p w14:paraId="58929508" w14:textId="499E3137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7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. Количество </w:t>
            </w:r>
            <w:r w:rsidR="005F2F8F">
              <w:rPr>
                <w:rStyle w:val="CharacterStyle10"/>
                <w:rFonts w:ascii="Liberation Serif" w:eastAsiaTheme="minorHAnsi" w:hAnsi="Liberation Serif" w:cs="Liberation Serif"/>
              </w:rPr>
              <w:t>граждан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, получающих </w:t>
            </w:r>
            <w:r w:rsidR="005F2F8F">
              <w:rPr>
                <w:rStyle w:val="CharacterStyle10"/>
                <w:rFonts w:ascii="Liberation Serif" w:eastAsiaTheme="minorHAnsi" w:hAnsi="Liberation Serif" w:cs="Liberation Serif"/>
              </w:rPr>
              <w:t>муниципальные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 выплаты/стипендии, 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lastRenderedPageBreak/>
              <w:t>обучающихся в организациях, осуществляющих образовательную деятельность по образовательным программам среднего профессионального, высшего профессионального образования педагогической направленности</w:t>
            </w:r>
            <w:r w:rsidR="005F2F8F">
              <w:rPr>
                <w:rStyle w:val="CharacterStyle10"/>
                <w:rFonts w:ascii="Liberation Serif" w:eastAsiaTheme="minorHAnsi" w:hAnsi="Liberation Serif" w:cs="Liberation Serif"/>
              </w:rPr>
              <w:t xml:space="preserve"> на бюджетной основе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, по очной форме обучения.</w:t>
            </w:r>
          </w:p>
          <w:p w14:paraId="0A6C2DAD" w14:textId="38A9E915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8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граждан, обучающихся в организациях, осуществляющих образовательную деятельность по образовательным программам среднего профессионального, высшего профессионального образования педагогической направленности по очной форме обучения.</w:t>
            </w:r>
          </w:p>
          <w:p w14:paraId="7320EA2F" w14:textId="1682D244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9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. Количество </w:t>
            </w:r>
            <w:r w:rsidR="005F2F8F">
              <w:rPr>
                <w:rStyle w:val="CharacterStyle10"/>
                <w:rFonts w:ascii="Liberation Serif" w:eastAsiaTheme="minorHAnsi" w:hAnsi="Liberation Serif" w:cs="Liberation Serif"/>
              </w:rPr>
              <w:t>педагогических работников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 xml:space="preserve"> образовательных организаций, получающих выплаты денежной компенсации за наём (поднаём) жилых помещений в Арамильском городском округе.</w:t>
            </w:r>
          </w:p>
          <w:p w14:paraId="50C510F3" w14:textId="3795A93F" w:rsidR="008A54D2" w:rsidRPr="00F22661" w:rsidRDefault="00EC4EC1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50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стажировок педагогических кадров в целях обмена лучшими педагогическими практиками.</w:t>
            </w:r>
          </w:p>
          <w:p w14:paraId="33280821" w14:textId="79A40E54" w:rsidR="008A54D2" w:rsidRPr="00F22661" w:rsidRDefault="00285A75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1</w:t>
            </w:r>
            <w:r w:rsidR="008A54D2" w:rsidRPr="00F22661">
              <w:rPr>
                <w:rStyle w:val="CharacterStyle10"/>
                <w:rFonts w:ascii="Liberation Serif" w:eastAsiaTheme="minorHAnsi" w:hAnsi="Liberation Serif" w:cs="Liberation Serif"/>
              </w:rPr>
              <w:t>. Количество информационных мероприятий по повышению общественного престижа педагогической деятельности, популяризации педагогической деятельности.</w:t>
            </w:r>
          </w:p>
          <w:p w14:paraId="21CCA944" w14:textId="4E398A7E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2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образовательных организаций, в которых претендент по итогам конкурсного отбора и обучения включен в кадровый резерв системы образования Арамильского городского округа.</w:t>
            </w:r>
          </w:p>
          <w:p w14:paraId="43864FEC" w14:textId="07574364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3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вакантных должностей педагогических работников в общей численности педагогических работников в дошкольных образовательных организациях, расположенных на территории Арамильского городского округа.</w:t>
            </w:r>
          </w:p>
          <w:p w14:paraId="12B4EFBF" w14:textId="3F652508" w:rsidR="008A54D2" w:rsidRPr="00F22661" w:rsidRDefault="008A54D2" w:rsidP="00B653C5">
            <w:pPr>
              <w:rPr>
                <w:rStyle w:val="CharacterStyle10"/>
                <w:rFonts w:ascii="Liberation Serif" w:eastAsiaTheme="minorHAnsi" w:hAnsi="Liberation Serif" w:cs="Liberation Serif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4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вакантных должностей педагогических работников в общей численности педагогических работников в общеобразовательных организациях, расположенных на территории Арамильского городского округа.</w:t>
            </w:r>
          </w:p>
          <w:p w14:paraId="425E3227" w14:textId="11C70592" w:rsidR="008A54D2" w:rsidRPr="00F22661" w:rsidRDefault="008A54D2" w:rsidP="00B653C5">
            <w:pPr>
              <w:rPr>
                <w:rFonts w:ascii="Liberation Serif" w:hAnsi="Liberation Serif" w:cs="Liberation Serif"/>
                <w:noProof/>
                <w:color w:val="000000"/>
              </w:rPr>
            </w:pP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="00EC4EC1">
              <w:rPr>
                <w:rStyle w:val="CharacterStyle10"/>
                <w:rFonts w:ascii="Liberation Serif" w:eastAsiaTheme="minorHAnsi" w:hAnsi="Liberation Serif" w:cs="Liberation Serif"/>
              </w:rPr>
              <w:t>5</w:t>
            </w:r>
            <w:r w:rsidRPr="00F22661">
              <w:rPr>
                <w:rStyle w:val="CharacterStyle10"/>
                <w:rFonts w:ascii="Liberation Serif" w:eastAsiaTheme="minorHAnsi" w:hAnsi="Liberation Serif" w:cs="Liberation Serif"/>
              </w:rPr>
              <w:t>. Доля вакантных должностей педагогических работников в общей численности педагогических работников в образовательных организациях дополнительного образования детей, расположенных на территории Арамильского городского округа.</w:t>
            </w:r>
          </w:p>
        </w:tc>
      </w:tr>
      <w:tr w:rsidR="00E55755" w:rsidRPr="00DA356B" w14:paraId="2DAD7118" w14:textId="77777777" w:rsidTr="00EE2D48">
        <w:tc>
          <w:tcPr>
            <w:tcW w:w="3686" w:type="dxa"/>
          </w:tcPr>
          <w:p w14:paraId="29B34677" w14:textId="77777777" w:rsidR="00E55755" w:rsidRPr="00DA356B" w:rsidRDefault="00E55755" w:rsidP="00E55755">
            <w:pPr>
              <w:rPr>
                <w:rFonts w:ascii="Liberation Serif" w:hAnsi="Liberation Serif" w:cs="Liberation Serif"/>
              </w:rPr>
            </w:pPr>
            <w:r w:rsidRPr="00DA356B">
              <w:rPr>
                <w:rFonts w:ascii="Liberation Serif" w:hAnsi="Liberation Serif" w:cs="Liberation Serif"/>
              </w:rPr>
              <w:lastRenderedPageBreak/>
              <w:t xml:space="preserve">Объем финансирования муниципальной программы </w:t>
            </w:r>
            <w:r w:rsidRPr="00DA356B">
              <w:rPr>
                <w:rFonts w:ascii="Liberation Serif" w:hAnsi="Liberation Serif" w:cs="Liberation Serif"/>
              </w:rPr>
              <w:lastRenderedPageBreak/>
              <w:t>по годам реализации, тыс. рублей</w:t>
            </w:r>
          </w:p>
        </w:tc>
        <w:tc>
          <w:tcPr>
            <w:tcW w:w="6379" w:type="dxa"/>
          </w:tcPr>
          <w:p w14:paraId="2960DE63" w14:textId="77777777" w:rsidR="00E55755" w:rsidRPr="0040523C" w:rsidRDefault="00E55755" w:rsidP="00E55755">
            <w:pPr>
              <w:rPr>
                <w:rFonts w:ascii="Liberation Serif" w:hAnsi="Liberation Serif" w:cs="Liberation Serif"/>
              </w:rPr>
            </w:pPr>
            <w:r w:rsidRPr="0040523C">
              <w:rPr>
                <w:rFonts w:ascii="Liberation Serif" w:hAnsi="Liberation Serif" w:cs="Liberation Serif"/>
              </w:rPr>
              <w:lastRenderedPageBreak/>
              <w:t>ВСЕГО:</w:t>
            </w:r>
          </w:p>
          <w:p w14:paraId="044057AE" w14:textId="2D475A0D" w:rsidR="00E55755" w:rsidRPr="0040523C" w:rsidRDefault="00EE2D48" w:rsidP="00E5575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  <w:r w:rsidR="00E55755" w:rsidRPr="0040523C">
              <w:rPr>
                <w:rFonts w:ascii="Liberation Serif" w:hAnsi="Liberation Serif" w:cs="Liberation Serif"/>
              </w:rPr>
              <w:t> </w:t>
            </w:r>
            <w:r>
              <w:rPr>
                <w:rFonts w:ascii="Liberation Serif" w:hAnsi="Liberation Serif" w:cs="Liberation Serif"/>
              </w:rPr>
              <w:t>131</w:t>
            </w:r>
            <w:r w:rsidR="00E55755" w:rsidRPr="00285A75">
              <w:rPr>
                <w:rFonts w:ascii="Liberation Serif" w:hAnsi="Liberation Serif" w:cs="Liberation Serif"/>
              </w:rPr>
              <w:t> </w:t>
            </w:r>
            <w:r>
              <w:rPr>
                <w:rFonts w:ascii="Liberation Serif" w:hAnsi="Liberation Serif" w:cs="Liberation Serif"/>
              </w:rPr>
              <w:t>104</w:t>
            </w:r>
            <w:r w:rsidR="00E55755" w:rsidRPr="0040523C">
              <w:rPr>
                <w:rFonts w:ascii="Liberation Serif" w:hAnsi="Liberation Serif" w:cs="Liberation Serif"/>
              </w:rPr>
              <w:t>,</w:t>
            </w:r>
            <w:r>
              <w:rPr>
                <w:rFonts w:ascii="Liberation Serif" w:hAnsi="Liberation Serif" w:cs="Liberation Serif"/>
              </w:rPr>
              <w:t>5</w:t>
            </w:r>
            <w:r w:rsidR="00E55755" w:rsidRPr="0040523C">
              <w:rPr>
                <w:rFonts w:ascii="Liberation Serif" w:hAnsi="Liberation Serif" w:cs="Liberation Serif"/>
              </w:rPr>
              <w:t xml:space="preserve"> тыс. руб.</w:t>
            </w:r>
          </w:p>
          <w:p w14:paraId="33706E47" w14:textId="77777777" w:rsidR="00E55755" w:rsidRPr="0040523C" w:rsidRDefault="00E55755" w:rsidP="00E55755">
            <w:pPr>
              <w:rPr>
                <w:rFonts w:ascii="Liberation Serif" w:hAnsi="Liberation Serif" w:cs="Liberation Serif"/>
              </w:rPr>
            </w:pPr>
            <w:r w:rsidRPr="0040523C">
              <w:rPr>
                <w:rFonts w:ascii="Liberation Serif" w:hAnsi="Liberation Serif" w:cs="Liberation Serif"/>
              </w:rPr>
              <w:lastRenderedPageBreak/>
              <w:t>в том числе:</w:t>
            </w:r>
          </w:p>
          <w:p w14:paraId="7B4358E1" w14:textId="500908AA" w:rsidR="00E55755" w:rsidRPr="0040523C" w:rsidRDefault="00E55755" w:rsidP="00E55755">
            <w:pPr>
              <w:rPr>
                <w:rStyle w:val="CharacterStyle5"/>
                <w:rFonts w:ascii="Liberation Serif" w:eastAsiaTheme="minorHAnsi" w:hAnsi="Liberation Serif" w:cs="Liberation Serif"/>
              </w:rPr>
            </w:pPr>
            <w:r w:rsidRPr="0040523C">
              <w:rPr>
                <w:rStyle w:val="CharacterStyle5"/>
                <w:rFonts w:ascii="Liberation Serif" w:eastAsiaTheme="minorHAnsi" w:hAnsi="Liberation Serif" w:cs="Liberation Serif"/>
              </w:rPr>
              <w:t xml:space="preserve">2024 год – </w:t>
            </w:r>
            <w:r w:rsidR="00FE3754" w:rsidRPr="004741F2">
              <w:rPr>
                <w:rStyle w:val="CharacterStyle5"/>
                <w:rFonts w:ascii="Liberation Serif" w:eastAsiaTheme="minorHAnsi" w:hAnsi="Liberation Serif" w:cs="Liberation Serif"/>
              </w:rPr>
              <w:t>8</w:t>
            </w:r>
            <w:r w:rsidR="007D6B6E">
              <w:rPr>
                <w:rStyle w:val="CharacterStyle5"/>
                <w:rFonts w:ascii="Liberation Serif" w:eastAsiaTheme="minorHAnsi" w:hAnsi="Liberation Serif" w:cs="Liberation Serif"/>
              </w:rPr>
              <w:t>32</w:t>
            </w:r>
            <w:r w:rsidR="00285A75" w:rsidRPr="004741F2">
              <w:rPr>
                <w:rStyle w:val="CharacterStyle5"/>
                <w:rFonts w:ascii="Liberation Serif" w:eastAsiaTheme="minorHAnsi" w:hAnsi="Liberation Serif" w:cs="Liberation Serif"/>
              </w:rPr>
              <w:t xml:space="preserve"> </w:t>
            </w:r>
            <w:r w:rsidR="007D6B6E">
              <w:rPr>
                <w:rStyle w:val="CharacterStyle5"/>
                <w:rFonts w:ascii="Liberation Serif" w:eastAsiaTheme="minorHAnsi" w:hAnsi="Liberation Serif" w:cs="Liberation Serif"/>
              </w:rPr>
              <w:t>775</w:t>
            </w:r>
            <w:r w:rsidRPr="004741F2">
              <w:rPr>
                <w:rStyle w:val="CharacterStyle5"/>
                <w:rFonts w:ascii="Liberation Serif" w:eastAsiaTheme="minorHAnsi" w:hAnsi="Liberation Serif" w:cs="Liberation Serif"/>
              </w:rPr>
              <w:t>,</w:t>
            </w:r>
            <w:r w:rsidR="007D6B6E">
              <w:rPr>
                <w:rStyle w:val="CharacterStyle5"/>
                <w:rFonts w:ascii="Liberation Serif" w:eastAsiaTheme="minorHAnsi" w:hAnsi="Liberation Serif" w:cs="Liberation Serif"/>
              </w:rPr>
              <w:t>3</w:t>
            </w:r>
            <w:r w:rsidRPr="0040523C">
              <w:rPr>
                <w:rStyle w:val="CharacterStyle5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40523C">
              <w:rPr>
                <w:rStyle w:val="CharacterStyle5"/>
                <w:rFonts w:ascii="Liberation Serif" w:eastAsiaTheme="minorHAnsi" w:hAnsi="Liberation Serif" w:cs="Liberation Serif"/>
              </w:rPr>
              <w:br/>
              <w:t xml:space="preserve">2025 год – </w:t>
            </w:r>
            <w:r w:rsidR="00EE2D48" w:rsidRPr="00EE2D48">
              <w:rPr>
                <w:rStyle w:val="CharacterStyle5"/>
                <w:rFonts w:ascii="Liberation Serif" w:eastAsiaTheme="minorHAnsi" w:hAnsi="Liberation Serif" w:cs="Liberation Serif"/>
              </w:rPr>
              <w:t>1 010 184,6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br/>
              <w:t xml:space="preserve">2026 год – </w:t>
            </w:r>
            <w:r w:rsidR="00EE2D48" w:rsidRPr="00EE2D48">
              <w:rPr>
                <w:rStyle w:val="CharacterStyle5"/>
                <w:rFonts w:ascii="Liberation Serif" w:eastAsiaTheme="minorHAnsi" w:hAnsi="Liberation Serif" w:cs="Liberation Serif"/>
              </w:rPr>
              <w:t>1 068 538,9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br/>
              <w:t xml:space="preserve">2027 год – </w:t>
            </w:r>
            <w:r w:rsidR="007D6B6E" w:rsidRPr="00EE2D48">
              <w:rPr>
                <w:rStyle w:val="CharacterStyle5"/>
                <w:rFonts w:ascii="Liberation Serif" w:eastAsiaTheme="minorHAnsi" w:hAnsi="Liberation Serif" w:cs="Liberation Serif"/>
              </w:rPr>
              <w:t>1 0</w:t>
            </w:r>
            <w:r w:rsidR="00EE2D48" w:rsidRPr="00EE2D48">
              <w:rPr>
                <w:rStyle w:val="CharacterStyle5"/>
                <w:rFonts w:ascii="Liberation Serif" w:eastAsiaTheme="minorHAnsi" w:hAnsi="Liberation Serif" w:cs="Liberation Serif"/>
              </w:rPr>
              <w:t>87 023,3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br/>
              <w:t xml:space="preserve">2028 год – </w:t>
            </w:r>
            <w:r w:rsidR="00EE2D48" w:rsidRPr="00EE2D48">
              <w:rPr>
                <w:rStyle w:val="CharacterStyle5"/>
                <w:rFonts w:ascii="Liberation Serif" w:eastAsiaTheme="minorHAnsi" w:hAnsi="Liberation Serif" w:cs="Liberation Serif"/>
              </w:rPr>
              <w:t>1 132 582,4</w:t>
            </w:r>
            <w:r w:rsidRPr="00EE2D48">
              <w:rPr>
                <w:rStyle w:val="CharacterStyle5"/>
                <w:rFonts w:ascii="Liberation Serif" w:eastAsiaTheme="minorHAnsi" w:hAnsi="Liberation Serif" w:cs="Liberation Serif"/>
              </w:rPr>
              <w:t xml:space="preserve"> тыс. рублей</w:t>
            </w:r>
          </w:p>
          <w:p w14:paraId="61B5ADB1" w14:textId="77777777" w:rsidR="00E55755" w:rsidRPr="0040523C" w:rsidRDefault="00E55755" w:rsidP="00E55755">
            <w:pPr>
              <w:rPr>
                <w:rFonts w:ascii="Liberation Serif" w:hAnsi="Liberation Serif" w:cs="Liberation Serif"/>
              </w:rPr>
            </w:pPr>
            <w:r w:rsidRPr="0040523C">
              <w:rPr>
                <w:rFonts w:ascii="Liberation Serif" w:hAnsi="Liberation Serif" w:cs="Liberation Serif"/>
              </w:rPr>
              <w:t>из них:</w:t>
            </w:r>
          </w:p>
          <w:p w14:paraId="11D5462E" w14:textId="77777777" w:rsidR="00E55755" w:rsidRPr="0040523C" w:rsidRDefault="00E55755" w:rsidP="00E55755">
            <w:pPr>
              <w:rPr>
                <w:rFonts w:ascii="Liberation Serif" w:hAnsi="Liberation Serif" w:cs="Liberation Serif"/>
              </w:rPr>
            </w:pPr>
            <w:r w:rsidRPr="0040523C">
              <w:rPr>
                <w:rFonts w:ascii="Liberation Serif" w:hAnsi="Liberation Serif" w:cs="Liberation Serif"/>
              </w:rPr>
              <w:t xml:space="preserve">областной бюджет </w:t>
            </w:r>
          </w:p>
          <w:p w14:paraId="3DF2153F" w14:textId="102D37E1" w:rsidR="00E55755" w:rsidRPr="0040523C" w:rsidRDefault="007D6B6E" w:rsidP="00E5575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E55755" w:rsidRPr="0040523C">
              <w:rPr>
                <w:rFonts w:ascii="Liberation Serif" w:hAnsi="Liberation Serif" w:cs="Liberation Serif"/>
              </w:rPr>
              <w:t> </w:t>
            </w:r>
            <w:r w:rsidR="00EE2D48">
              <w:rPr>
                <w:rFonts w:ascii="Liberation Serif" w:hAnsi="Liberation Serif" w:cs="Liberation Serif"/>
              </w:rPr>
              <w:t>347</w:t>
            </w:r>
            <w:r w:rsidR="00E55755" w:rsidRPr="0040523C">
              <w:rPr>
                <w:rFonts w:ascii="Liberation Serif" w:hAnsi="Liberation Serif" w:cs="Liberation Serif"/>
              </w:rPr>
              <w:t> </w:t>
            </w:r>
            <w:r w:rsidR="00EE2D48">
              <w:rPr>
                <w:rFonts w:ascii="Liberation Serif" w:hAnsi="Liberation Serif" w:cs="Liberation Serif"/>
              </w:rPr>
              <w:t>828</w:t>
            </w:r>
            <w:r w:rsidR="00E55755" w:rsidRPr="0040523C">
              <w:rPr>
                <w:rFonts w:ascii="Liberation Serif" w:hAnsi="Liberation Serif" w:cs="Liberation Serif"/>
              </w:rPr>
              <w:t>,</w:t>
            </w:r>
            <w:r w:rsidR="00EE2D48">
              <w:rPr>
                <w:rFonts w:ascii="Liberation Serif" w:hAnsi="Liberation Serif" w:cs="Liberation Serif"/>
              </w:rPr>
              <w:t>2</w:t>
            </w:r>
            <w:r w:rsidR="00E55755" w:rsidRPr="0040523C">
              <w:rPr>
                <w:rFonts w:ascii="Liberation Serif" w:hAnsi="Liberation Serif" w:cs="Liberation Serif"/>
              </w:rPr>
              <w:t xml:space="preserve"> тыс. рублей</w:t>
            </w:r>
          </w:p>
          <w:p w14:paraId="0B25F71E" w14:textId="77777777" w:rsidR="00E55755" w:rsidRPr="0040523C" w:rsidRDefault="00E55755" w:rsidP="00E55755">
            <w:pPr>
              <w:rPr>
                <w:rFonts w:ascii="Liberation Serif" w:hAnsi="Liberation Serif" w:cs="Liberation Serif"/>
              </w:rPr>
            </w:pPr>
            <w:r w:rsidRPr="0040523C">
              <w:rPr>
                <w:rFonts w:ascii="Liberation Serif" w:hAnsi="Liberation Serif" w:cs="Liberation Serif"/>
              </w:rPr>
              <w:t>в том числе:</w:t>
            </w:r>
          </w:p>
          <w:p w14:paraId="4A85FC96" w14:textId="64C58A46" w:rsidR="00E55755" w:rsidRPr="0040523C" w:rsidRDefault="00E55755" w:rsidP="00E55755">
            <w:pPr>
              <w:rPr>
                <w:rStyle w:val="CharacterStyle11"/>
                <w:rFonts w:ascii="Liberation Serif" w:eastAsiaTheme="minorHAnsi" w:hAnsi="Liberation Serif" w:cs="Liberation Serif"/>
              </w:rPr>
            </w:pPr>
            <w:r w:rsidRPr="0040523C">
              <w:rPr>
                <w:rStyle w:val="CharacterStyle11"/>
                <w:rFonts w:ascii="Liberation Serif" w:eastAsiaTheme="minorHAnsi" w:hAnsi="Liberation Serif" w:cs="Liberation Serif"/>
              </w:rPr>
              <w:t xml:space="preserve">2024 год </w:t>
            </w:r>
            <w:r w:rsidR="007D6B6E">
              <w:rPr>
                <w:rStyle w:val="CharacterStyle11"/>
                <w:rFonts w:ascii="Liberation Serif" w:eastAsiaTheme="minorHAnsi" w:hAnsi="Liberation Serif" w:cs="Liberation Serif"/>
              </w:rPr>
              <w:t xml:space="preserve">– 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522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> 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908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>,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5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2025 год – </w:t>
            </w:r>
            <w:r w:rsidR="009B0E9E" w:rsidRPr="00EE2D48">
              <w:rPr>
                <w:rStyle w:val="CharacterStyle11"/>
                <w:rFonts w:ascii="Liberation Serif" w:eastAsiaTheme="minorHAnsi" w:hAnsi="Liberation Serif" w:cs="Liberation Serif"/>
              </w:rPr>
              <w:t>6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30</w:t>
            </w:r>
            <w:r w:rsidR="009B0E9E" w:rsidRPr="00EE2D48">
              <w:rPr>
                <w:rStyle w:val="CharacterStyle11"/>
                <w:rFonts w:ascii="Liberation Serif" w:eastAsiaTheme="minorHAnsi" w:hAnsi="Liberation Serif" w:cs="Liberation Serif"/>
              </w:rPr>
              <w:t> 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288</w:t>
            </w:r>
            <w:r w:rsidR="009B0E9E" w:rsidRPr="00EE2D48">
              <w:rPr>
                <w:rStyle w:val="CharacterStyle11"/>
                <w:rFonts w:ascii="Liberation Serif" w:eastAsiaTheme="minorHAnsi" w:hAnsi="Liberation Serif" w:cs="Liberation Serif"/>
              </w:rPr>
              <w:t>,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2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2026 год – 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6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86 253,8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2027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730 949,4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2028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777 428,3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</w:t>
            </w:r>
          </w:p>
          <w:p w14:paraId="1137D34C" w14:textId="77777777" w:rsidR="00E55755" w:rsidRPr="00EE2D48" w:rsidRDefault="00E55755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Fonts w:ascii="Liberation Serif" w:hAnsi="Liberation Serif" w:cs="Liberation Serif"/>
              </w:rPr>
              <w:t>федеральный бюджет</w:t>
            </w:r>
          </w:p>
          <w:p w14:paraId="25B1C50E" w14:textId="6ADB1309" w:rsidR="00E55755" w:rsidRPr="00EE2D48" w:rsidRDefault="00EE2D48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Fonts w:ascii="Liberation Serif" w:hAnsi="Liberation Serif" w:cs="Liberation Serif"/>
              </w:rPr>
              <w:t>226 567,7</w:t>
            </w:r>
            <w:r w:rsidR="00E55755" w:rsidRPr="00EE2D48">
              <w:rPr>
                <w:rFonts w:ascii="Liberation Serif" w:hAnsi="Liberation Serif" w:cs="Liberation Serif"/>
              </w:rPr>
              <w:t xml:space="preserve"> тыс. рублей</w:t>
            </w:r>
          </w:p>
          <w:p w14:paraId="2FE177A3" w14:textId="77777777" w:rsidR="00E55755" w:rsidRPr="00EE2D48" w:rsidRDefault="00E55755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Fonts w:ascii="Liberation Serif" w:hAnsi="Liberation Serif" w:cs="Liberation Serif"/>
              </w:rPr>
              <w:t>в том числе:</w:t>
            </w:r>
          </w:p>
          <w:p w14:paraId="77B781FA" w14:textId="0A3EC173" w:rsidR="00E55755" w:rsidRPr="00EE2D48" w:rsidRDefault="00E55755" w:rsidP="00E55755">
            <w:pPr>
              <w:rPr>
                <w:rStyle w:val="CharacterStyle11"/>
                <w:rFonts w:ascii="Liberation Serif" w:eastAsiaTheme="minorHAnsi" w:hAnsi="Liberation Serif" w:cs="Liberation Serif"/>
              </w:rPr>
            </w:pP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2024 год – </w:t>
            </w:r>
            <w:r w:rsidR="004741F2" w:rsidRPr="00EE2D48">
              <w:rPr>
                <w:rStyle w:val="CharacterStyle11"/>
                <w:rFonts w:ascii="Liberation Serif" w:eastAsiaTheme="minorHAnsi" w:hAnsi="Liberation Serif" w:cs="Liberation Serif"/>
              </w:rPr>
              <w:t>54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441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>,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3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2025 год – 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5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7 786,3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2026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61 859,9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2027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26 793,6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2028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25 686,6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</w:t>
            </w:r>
          </w:p>
          <w:p w14:paraId="560244E3" w14:textId="77777777" w:rsidR="00E55755" w:rsidRPr="00EE2D48" w:rsidRDefault="00E55755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Fonts w:ascii="Liberation Serif" w:hAnsi="Liberation Serif" w:cs="Liberation Serif"/>
              </w:rPr>
              <w:t>местный бюджет</w:t>
            </w:r>
          </w:p>
          <w:p w14:paraId="3019960D" w14:textId="6CC87D17" w:rsidR="00E55755" w:rsidRPr="00EE2D48" w:rsidRDefault="00E55755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Fonts w:ascii="Liberation Serif" w:hAnsi="Liberation Serif" w:cs="Liberation Serif"/>
              </w:rPr>
              <w:t>1</w:t>
            </w:r>
            <w:r w:rsidR="00EE2D48" w:rsidRPr="00EE2D48">
              <w:rPr>
                <w:rFonts w:ascii="Liberation Serif" w:hAnsi="Liberation Serif" w:cs="Liberation Serif"/>
              </w:rPr>
              <w:t> 556 708,6</w:t>
            </w:r>
            <w:r w:rsidRPr="00EE2D48">
              <w:rPr>
                <w:rFonts w:ascii="Liberation Serif" w:hAnsi="Liberation Serif" w:cs="Liberation Serif"/>
              </w:rPr>
              <w:t xml:space="preserve"> тыс. рублей</w:t>
            </w:r>
          </w:p>
          <w:p w14:paraId="609E458A" w14:textId="77777777" w:rsidR="00E55755" w:rsidRPr="00EE2D48" w:rsidRDefault="00E55755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Fonts w:ascii="Liberation Serif" w:hAnsi="Liberation Serif" w:cs="Liberation Serif"/>
              </w:rPr>
              <w:t>в том числе:</w:t>
            </w:r>
          </w:p>
          <w:p w14:paraId="32DEB0A6" w14:textId="10DEBC1B" w:rsidR="00E55755" w:rsidRPr="00EE2D48" w:rsidRDefault="00E55755" w:rsidP="00E55755">
            <w:pPr>
              <w:rPr>
                <w:rFonts w:ascii="Liberation Serif" w:hAnsi="Liberation Serif" w:cs="Liberation Serif"/>
              </w:rPr>
            </w:pP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>2024 год – 2</w:t>
            </w:r>
            <w:r w:rsidR="008C05D6" w:rsidRPr="00EE2D48">
              <w:rPr>
                <w:rStyle w:val="CharacterStyle11"/>
                <w:rFonts w:ascii="Liberation Serif" w:eastAsiaTheme="minorHAnsi" w:hAnsi="Liberation Serif" w:cs="Liberation Serif"/>
              </w:rPr>
              <w:t>5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5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> 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425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>,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5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2025 год – </w:t>
            </w:r>
            <w:r w:rsidR="007D6B6E" w:rsidRPr="00EE2D48">
              <w:rPr>
                <w:rStyle w:val="CharacterStyle11"/>
                <w:rFonts w:ascii="Liberation Serif" w:eastAsiaTheme="minorHAnsi" w:hAnsi="Liberation Serif" w:cs="Liberation Serif"/>
              </w:rPr>
              <w:t>3</w:t>
            </w:r>
            <w:r w:rsidR="009B0E9E" w:rsidRPr="00EE2D48">
              <w:rPr>
                <w:rStyle w:val="CharacterStyle11"/>
                <w:rFonts w:ascii="Liberation Serif" w:eastAsiaTheme="minorHAnsi" w:hAnsi="Liberation Serif" w:cs="Liberation Serif"/>
              </w:rPr>
              <w:t>22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 110,1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2026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320 425,2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2027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329 280,3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рублей, 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br/>
              <w:t xml:space="preserve">2028 год – </w:t>
            </w:r>
            <w:r w:rsidR="00EE2D48" w:rsidRPr="00EE2D48">
              <w:rPr>
                <w:rStyle w:val="CharacterStyle11"/>
                <w:rFonts w:ascii="Liberation Serif" w:eastAsiaTheme="minorHAnsi" w:hAnsi="Liberation Serif" w:cs="Liberation Serif"/>
              </w:rPr>
              <w:t>329 467,5</w:t>
            </w:r>
            <w:r w:rsidRPr="00EE2D48">
              <w:rPr>
                <w:rStyle w:val="CharacterStyle11"/>
                <w:rFonts w:ascii="Liberation Serif" w:eastAsiaTheme="minorHAnsi" w:hAnsi="Liberation Serif" w:cs="Liberation Serif"/>
              </w:rPr>
              <w:t xml:space="preserve"> тыс. рублей</w:t>
            </w:r>
          </w:p>
          <w:p w14:paraId="70FCCF66" w14:textId="77777777" w:rsidR="00E55755" w:rsidRPr="00DA356B" w:rsidRDefault="00E55755" w:rsidP="00E55755">
            <w:pPr>
              <w:rPr>
                <w:rFonts w:ascii="Liberation Serif" w:hAnsi="Liberation Serif" w:cs="Liberation Serif"/>
              </w:rPr>
            </w:pPr>
          </w:p>
        </w:tc>
      </w:tr>
      <w:tr w:rsidR="00E55755" w:rsidRPr="00DA356B" w14:paraId="372C5E9C" w14:textId="77777777" w:rsidTr="00EE2D48">
        <w:tc>
          <w:tcPr>
            <w:tcW w:w="3686" w:type="dxa"/>
          </w:tcPr>
          <w:p w14:paraId="71D87511" w14:textId="77777777" w:rsidR="00E55755" w:rsidRPr="00DA356B" w:rsidRDefault="00E55755" w:rsidP="00E55755">
            <w:pPr>
              <w:rPr>
                <w:rFonts w:ascii="Liberation Serif" w:hAnsi="Liberation Serif" w:cs="Liberation Serif"/>
              </w:rPr>
            </w:pPr>
            <w:r w:rsidRPr="00DA356B">
              <w:rPr>
                <w:rFonts w:ascii="Liberation Serif" w:hAnsi="Liberation Serif" w:cs="Liberation Serif"/>
              </w:rPr>
              <w:lastRenderedPageBreak/>
              <w:t>Адрес размещения муниципальной программы в информационно-телекоммуникационной сети Интернет</w:t>
            </w:r>
          </w:p>
        </w:tc>
        <w:tc>
          <w:tcPr>
            <w:tcW w:w="6379" w:type="dxa"/>
          </w:tcPr>
          <w:p w14:paraId="180FF4BB" w14:textId="77777777" w:rsidR="00E55755" w:rsidRPr="00DA356B" w:rsidRDefault="00E55755" w:rsidP="00E55755">
            <w:pPr>
              <w:rPr>
                <w:rFonts w:ascii="Liberation Serif" w:hAnsi="Liberation Serif" w:cs="Liberation Serif"/>
              </w:rPr>
            </w:pPr>
            <w:r w:rsidRPr="00DA356B">
              <w:rPr>
                <w:rStyle w:val="CharacterStyle8"/>
                <w:rFonts w:ascii="Liberation Serif" w:eastAsiaTheme="minorHAnsi" w:hAnsi="Liberation Serif" w:cs="Liberation Serif"/>
              </w:rPr>
              <w:t>www.aramilgo.ru</w:t>
            </w:r>
            <w:r>
              <w:rPr>
                <w:rStyle w:val="CharacterStyle8"/>
                <w:rFonts w:ascii="Liberation Serif" w:eastAsiaTheme="minorHAnsi" w:hAnsi="Liberation Serif" w:cs="Liberation Serif"/>
              </w:rPr>
              <w:t>,</w:t>
            </w:r>
            <w:r w:rsidRPr="00DA356B">
              <w:rPr>
                <w:rStyle w:val="CharacterStyle8"/>
                <w:rFonts w:ascii="Liberation Serif" w:eastAsiaTheme="minorHAnsi" w:hAnsi="Liberation Serif" w:cs="Liberation Serif"/>
              </w:rPr>
              <w:t xml:space="preserve"> www.edu-ago.ru</w:t>
            </w:r>
          </w:p>
        </w:tc>
      </w:tr>
    </w:tbl>
    <w:p w14:paraId="3C3654BF" w14:textId="77777777" w:rsidR="008A54D2" w:rsidRPr="00DA5F82" w:rsidRDefault="008A54D2" w:rsidP="008A54D2">
      <w:pPr>
        <w:rPr>
          <w:rFonts w:ascii="Liberation Serif" w:hAnsi="Liberation Serif" w:cs="Liberation Serif"/>
          <w:sz w:val="22"/>
        </w:rPr>
      </w:pPr>
    </w:p>
    <w:sectPr w:rsidR="008A54D2" w:rsidRPr="00DA5F82" w:rsidSect="004B3672">
      <w:pgSz w:w="11906" w:h="16838"/>
      <w:pgMar w:top="851" w:right="707" w:bottom="993" w:left="1701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59BDA" w14:textId="77777777" w:rsidR="00497DD2" w:rsidRDefault="00497DD2" w:rsidP="000B5BB6">
      <w:r>
        <w:separator/>
      </w:r>
    </w:p>
  </w:endnote>
  <w:endnote w:type="continuationSeparator" w:id="0">
    <w:p w14:paraId="0C76594F" w14:textId="77777777" w:rsidR="00497DD2" w:rsidRDefault="00497DD2" w:rsidP="000B5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A73BC" w14:textId="77777777" w:rsidR="00497DD2" w:rsidRDefault="00497DD2" w:rsidP="000B5BB6">
      <w:r>
        <w:separator/>
      </w:r>
    </w:p>
  </w:footnote>
  <w:footnote w:type="continuationSeparator" w:id="0">
    <w:p w14:paraId="7DA4853F" w14:textId="77777777" w:rsidR="00497DD2" w:rsidRDefault="00497DD2" w:rsidP="000B5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2490"/>
    <w:multiLevelType w:val="hybridMultilevel"/>
    <w:tmpl w:val="AD9A7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84A75"/>
    <w:multiLevelType w:val="hybridMultilevel"/>
    <w:tmpl w:val="47921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A26694"/>
    <w:multiLevelType w:val="hybridMultilevel"/>
    <w:tmpl w:val="ED488EC8"/>
    <w:lvl w:ilvl="0" w:tplc="6E9A7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37D7D"/>
    <w:multiLevelType w:val="hybridMultilevel"/>
    <w:tmpl w:val="D25E1D88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DB5188"/>
    <w:multiLevelType w:val="multilevel"/>
    <w:tmpl w:val="4316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56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800"/>
      </w:pPr>
      <w:rPr>
        <w:rFonts w:hint="default"/>
      </w:rPr>
    </w:lvl>
  </w:abstractNum>
  <w:abstractNum w:abstractNumId="6" w15:restartNumberingAfterBreak="0">
    <w:nsid w:val="0A9F2005"/>
    <w:multiLevelType w:val="hybridMultilevel"/>
    <w:tmpl w:val="40AEB3EC"/>
    <w:lvl w:ilvl="0" w:tplc="21D439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486A"/>
    <w:multiLevelType w:val="hybridMultilevel"/>
    <w:tmpl w:val="E320C6E0"/>
    <w:lvl w:ilvl="0" w:tplc="17C67828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428FC"/>
    <w:multiLevelType w:val="hybridMultilevel"/>
    <w:tmpl w:val="E8E8C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22E62"/>
    <w:multiLevelType w:val="hybridMultilevel"/>
    <w:tmpl w:val="6074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2B1737"/>
    <w:multiLevelType w:val="hybridMultilevel"/>
    <w:tmpl w:val="80B083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428E1"/>
    <w:multiLevelType w:val="hybridMultilevel"/>
    <w:tmpl w:val="0EE81C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428CF"/>
    <w:multiLevelType w:val="hybridMultilevel"/>
    <w:tmpl w:val="B1F44BC4"/>
    <w:lvl w:ilvl="0" w:tplc="D0168C1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F9281A2"/>
    <w:multiLevelType w:val="hybridMultilevel"/>
    <w:tmpl w:val="17267356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FB35264"/>
    <w:multiLevelType w:val="hybridMultilevel"/>
    <w:tmpl w:val="F7FC1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A7AE5"/>
    <w:multiLevelType w:val="hybridMultilevel"/>
    <w:tmpl w:val="F52087E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0DD79BB"/>
    <w:multiLevelType w:val="hybridMultilevel"/>
    <w:tmpl w:val="E1726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916D7"/>
    <w:multiLevelType w:val="hybridMultilevel"/>
    <w:tmpl w:val="EA382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7F3509"/>
    <w:multiLevelType w:val="hybridMultilevel"/>
    <w:tmpl w:val="9B08F150"/>
    <w:lvl w:ilvl="0" w:tplc="38F0BE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A79D7"/>
    <w:multiLevelType w:val="hybridMultilevel"/>
    <w:tmpl w:val="AF4EE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91777"/>
    <w:multiLevelType w:val="hybridMultilevel"/>
    <w:tmpl w:val="B9DC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B21AF"/>
    <w:multiLevelType w:val="hybridMultilevel"/>
    <w:tmpl w:val="BA30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3" w15:restartNumberingAfterBreak="0">
    <w:nsid w:val="384A31B2"/>
    <w:multiLevelType w:val="hybridMultilevel"/>
    <w:tmpl w:val="5A76EB9E"/>
    <w:lvl w:ilvl="0" w:tplc="B7D88E0E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6E2101"/>
    <w:multiLevelType w:val="hybridMultilevel"/>
    <w:tmpl w:val="A358E696"/>
    <w:lvl w:ilvl="0" w:tplc="38F0BE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4759E"/>
    <w:multiLevelType w:val="hybridMultilevel"/>
    <w:tmpl w:val="6868C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05DDE"/>
    <w:multiLevelType w:val="hybridMultilevel"/>
    <w:tmpl w:val="CE0C40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67CA2"/>
    <w:multiLevelType w:val="hybridMultilevel"/>
    <w:tmpl w:val="4686DB16"/>
    <w:lvl w:ilvl="0" w:tplc="D0168C1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1D22927"/>
    <w:multiLevelType w:val="hybridMultilevel"/>
    <w:tmpl w:val="31D0780A"/>
    <w:lvl w:ilvl="0" w:tplc="A5E6ED8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7E5B32"/>
    <w:multiLevelType w:val="hybridMultilevel"/>
    <w:tmpl w:val="9AEE121C"/>
    <w:lvl w:ilvl="0" w:tplc="38F0BE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F0CAA"/>
    <w:multiLevelType w:val="hybridMultilevel"/>
    <w:tmpl w:val="2ABE0968"/>
    <w:lvl w:ilvl="0" w:tplc="25B4B0F0">
      <w:start w:val="1"/>
      <w:numFmt w:val="decimal"/>
      <w:lvlText w:val="%1"/>
      <w:lvlJc w:val="right"/>
      <w:pPr>
        <w:tabs>
          <w:tab w:val="num" w:pos="72"/>
        </w:tabs>
        <w:ind w:left="72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6560AA"/>
    <w:multiLevelType w:val="hybridMultilevel"/>
    <w:tmpl w:val="361C33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7271CA"/>
    <w:multiLevelType w:val="hybridMultilevel"/>
    <w:tmpl w:val="63842794"/>
    <w:lvl w:ilvl="0" w:tplc="D0168C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05B4909"/>
    <w:multiLevelType w:val="hybridMultilevel"/>
    <w:tmpl w:val="27CE4F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6B5280"/>
    <w:multiLevelType w:val="hybridMultilevel"/>
    <w:tmpl w:val="69623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D14E22"/>
    <w:multiLevelType w:val="hybridMultilevel"/>
    <w:tmpl w:val="797C0C8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EB395E"/>
    <w:multiLevelType w:val="hybridMultilevel"/>
    <w:tmpl w:val="0A9417A8"/>
    <w:lvl w:ilvl="0" w:tplc="D0168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9556C"/>
    <w:multiLevelType w:val="hybridMultilevel"/>
    <w:tmpl w:val="6ECADD7A"/>
    <w:lvl w:ilvl="0" w:tplc="38F0BE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E3788"/>
    <w:multiLevelType w:val="hybridMultilevel"/>
    <w:tmpl w:val="46DE29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760F7"/>
    <w:multiLevelType w:val="hybridMultilevel"/>
    <w:tmpl w:val="6040D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202994">
    <w:abstractNumId w:val="22"/>
  </w:num>
  <w:num w:numId="2" w16cid:durableId="1116606523">
    <w:abstractNumId w:val="4"/>
  </w:num>
  <w:num w:numId="3" w16cid:durableId="493767798">
    <w:abstractNumId w:val="2"/>
  </w:num>
  <w:num w:numId="4" w16cid:durableId="1818497320">
    <w:abstractNumId w:val="28"/>
  </w:num>
  <w:num w:numId="5" w16cid:durableId="7982986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924449">
    <w:abstractNumId w:val="30"/>
  </w:num>
  <w:num w:numId="7" w16cid:durableId="1381392995">
    <w:abstractNumId w:val="17"/>
  </w:num>
  <w:num w:numId="8" w16cid:durableId="1189831142">
    <w:abstractNumId w:val="21"/>
  </w:num>
  <w:num w:numId="9" w16cid:durableId="1799374251">
    <w:abstractNumId w:val="31"/>
  </w:num>
  <w:num w:numId="10" w16cid:durableId="146870107">
    <w:abstractNumId w:val="32"/>
  </w:num>
  <w:num w:numId="11" w16cid:durableId="1865246244">
    <w:abstractNumId w:val="6"/>
  </w:num>
  <w:num w:numId="12" w16cid:durableId="2062971968">
    <w:abstractNumId w:val="16"/>
  </w:num>
  <w:num w:numId="13" w16cid:durableId="911043780">
    <w:abstractNumId w:val="9"/>
  </w:num>
  <w:num w:numId="14" w16cid:durableId="1376393255">
    <w:abstractNumId w:val="13"/>
  </w:num>
  <w:num w:numId="15" w16cid:durableId="1966085412">
    <w:abstractNumId w:val="36"/>
  </w:num>
  <w:num w:numId="16" w16cid:durableId="780606671">
    <w:abstractNumId w:val="12"/>
  </w:num>
  <w:num w:numId="17" w16cid:durableId="438987245">
    <w:abstractNumId w:val="20"/>
  </w:num>
  <w:num w:numId="18" w16cid:durableId="2063139186">
    <w:abstractNumId w:val="37"/>
  </w:num>
  <w:num w:numId="19" w16cid:durableId="1803423364">
    <w:abstractNumId w:val="29"/>
  </w:num>
  <w:num w:numId="20" w16cid:durableId="1953973725">
    <w:abstractNumId w:val="24"/>
  </w:num>
  <w:num w:numId="21" w16cid:durableId="285042530">
    <w:abstractNumId w:val="18"/>
  </w:num>
  <w:num w:numId="22" w16cid:durableId="2032753441">
    <w:abstractNumId w:val="5"/>
  </w:num>
  <w:num w:numId="23" w16cid:durableId="576208407">
    <w:abstractNumId w:val="35"/>
  </w:num>
  <w:num w:numId="24" w16cid:durableId="1999962845">
    <w:abstractNumId w:val="0"/>
  </w:num>
  <w:num w:numId="25" w16cid:durableId="1060516835">
    <w:abstractNumId w:val="25"/>
  </w:num>
  <w:num w:numId="26" w16cid:durableId="784467486">
    <w:abstractNumId w:val="15"/>
  </w:num>
  <w:num w:numId="27" w16cid:durableId="484401355">
    <w:abstractNumId w:val="8"/>
  </w:num>
  <w:num w:numId="28" w16cid:durableId="1149325373">
    <w:abstractNumId w:val="19"/>
  </w:num>
  <w:num w:numId="29" w16cid:durableId="1112749243">
    <w:abstractNumId w:val="3"/>
  </w:num>
  <w:num w:numId="30" w16cid:durableId="1380664903">
    <w:abstractNumId w:val="23"/>
  </w:num>
  <w:num w:numId="31" w16cid:durableId="78253286">
    <w:abstractNumId w:val="14"/>
  </w:num>
  <w:num w:numId="32" w16cid:durableId="571696502">
    <w:abstractNumId w:val="33"/>
  </w:num>
  <w:num w:numId="33" w16cid:durableId="1573346244">
    <w:abstractNumId w:val="1"/>
  </w:num>
  <w:num w:numId="34" w16cid:durableId="1347559395">
    <w:abstractNumId w:val="34"/>
  </w:num>
  <w:num w:numId="35" w16cid:durableId="1740178236">
    <w:abstractNumId w:val="26"/>
  </w:num>
  <w:num w:numId="36" w16cid:durableId="149296372">
    <w:abstractNumId w:val="39"/>
  </w:num>
  <w:num w:numId="37" w16cid:durableId="495387360">
    <w:abstractNumId w:val="11"/>
  </w:num>
  <w:num w:numId="38" w16cid:durableId="1009992231">
    <w:abstractNumId w:val="10"/>
  </w:num>
  <w:num w:numId="39" w16cid:durableId="1278178767">
    <w:abstractNumId w:val="38"/>
  </w:num>
  <w:num w:numId="40" w16cid:durableId="104637488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D27"/>
    <w:rsid w:val="00003B36"/>
    <w:rsid w:val="00006BB9"/>
    <w:rsid w:val="00007AEB"/>
    <w:rsid w:val="000125B4"/>
    <w:rsid w:val="000252FF"/>
    <w:rsid w:val="000303B9"/>
    <w:rsid w:val="00042760"/>
    <w:rsid w:val="000452EB"/>
    <w:rsid w:val="00045787"/>
    <w:rsid w:val="000502D3"/>
    <w:rsid w:val="00050335"/>
    <w:rsid w:val="000534E3"/>
    <w:rsid w:val="00055681"/>
    <w:rsid w:val="0005660F"/>
    <w:rsid w:val="00056A5C"/>
    <w:rsid w:val="00057787"/>
    <w:rsid w:val="0008233D"/>
    <w:rsid w:val="000950A2"/>
    <w:rsid w:val="000976D2"/>
    <w:rsid w:val="00097B2D"/>
    <w:rsid w:val="000A615E"/>
    <w:rsid w:val="000A7D63"/>
    <w:rsid w:val="000B4AED"/>
    <w:rsid w:val="000B51B9"/>
    <w:rsid w:val="000B5BB6"/>
    <w:rsid w:val="000C2635"/>
    <w:rsid w:val="000D14A2"/>
    <w:rsid w:val="000D2A6E"/>
    <w:rsid w:val="000D3807"/>
    <w:rsid w:val="000D5FB9"/>
    <w:rsid w:val="000E20DD"/>
    <w:rsid w:val="000E2113"/>
    <w:rsid w:val="000E68C5"/>
    <w:rsid w:val="000E6ABB"/>
    <w:rsid w:val="000F107F"/>
    <w:rsid w:val="000F267A"/>
    <w:rsid w:val="000F3A9A"/>
    <w:rsid w:val="000F5872"/>
    <w:rsid w:val="0010264D"/>
    <w:rsid w:val="00105DD9"/>
    <w:rsid w:val="00114B50"/>
    <w:rsid w:val="00120AE3"/>
    <w:rsid w:val="001266DB"/>
    <w:rsid w:val="00130F7C"/>
    <w:rsid w:val="001315DF"/>
    <w:rsid w:val="00135656"/>
    <w:rsid w:val="001414A9"/>
    <w:rsid w:val="00141851"/>
    <w:rsid w:val="00143E9E"/>
    <w:rsid w:val="001476FC"/>
    <w:rsid w:val="00151509"/>
    <w:rsid w:val="001537C8"/>
    <w:rsid w:val="00153B84"/>
    <w:rsid w:val="00164593"/>
    <w:rsid w:val="0017093F"/>
    <w:rsid w:val="001753D7"/>
    <w:rsid w:val="001774B4"/>
    <w:rsid w:val="00183003"/>
    <w:rsid w:val="001917EB"/>
    <w:rsid w:val="001921BE"/>
    <w:rsid w:val="001A0700"/>
    <w:rsid w:val="001A6E9B"/>
    <w:rsid w:val="001B1C9A"/>
    <w:rsid w:val="001B1CA5"/>
    <w:rsid w:val="001B652A"/>
    <w:rsid w:val="001C5D70"/>
    <w:rsid w:val="001C65DB"/>
    <w:rsid w:val="001D31FF"/>
    <w:rsid w:val="001F7E09"/>
    <w:rsid w:val="002043A9"/>
    <w:rsid w:val="0021169E"/>
    <w:rsid w:val="00212571"/>
    <w:rsid w:val="002151BA"/>
    <w:rsid w:val="00222EB9"/>
    <w:rsid w:val="0022504E"/>
    <w:rsid w:val="0022722E"/>
    <w:rsid w:val="002273EF"/>
    <w:rsid w:val="00230150"/>
    <w:rsid w:val="00232460"/>
    <w:rsid w:val="0023658E"/>
    <w:rsid w:val="00242504"/>
    <w:rsid w:val="00244DEA"/>
    <w:rsid w:val="00245F46"/>
    <w:rsid w:val="002462D5"/>
    <w:rsid w:val="00250521"/>
    <w:rsid w:val="00250601"/>
    <w:rsid w:val="00252C6D"/>
    <w:rsid w:val="00255BF9"/>
    <w:rsid w:val="0025692B"/>
    <w:rsid w:val="00263286"/>
    <w:rsid w:val="0027007D"/>
    <w:rsid w:val="00274753"/>
    <w:rsid w:val="00276738"/>
    <w:rsid w:val="00276AB6"/>
    <w:rsid w:val="00285A75"/>
    <w:rsid w:val="00285CE8"/>
    <w:rsid w:val="002908C6"/>
    <w:rsid w:val="002914D2"/>
    <w:rsid w:val="002925FA"/>
    <w:rsid w:val="002A2D20"/>
    <w:rsid w:val="002A5E89"/>
    <w:rsid w:val="002A7D6E"/>
    <w:rsid w:val="002B10C4"/>
    <w:rsid w:val="002B3BAA"/>
    <w:rsid w:val="002B44AE"/>
    <w:rsid w:val="002B6C64"/>
    <w:rsid w:val="002B6CD7"/>
    <w:rsid w:val="002C5C22"/>
    <w:rsid w:val="002C6652"/>
    <w:rsid w:val="002D0677"/>
    <w:rsid w:val="002D234E"/>
    <w:rsid w:val="002D7DF6"/>
    <w:rsid w:val="002E0EAC"/>
    <w:rsid w:val="002F1C68"/>
    <w:rsid w:val="002F3C8E"/>
    <w:rsid w:val="002F46BF"/>
    <w:rsid w:val="00300788"/>
    <w:rsid w:val="00302575"/>
    <w:rsid w:val="003034B6"/>
    <w:rsid w:val="00307184"/>
    <w:rsid w:val="00311E52"/>
    <w:rsid w:val="00311FBA"/>
    <w:rsid w:val="00312822"/>
    <w:rsid w:val="0031389C"/>
    <w:rsid w:val="00323224"/>
    <w:rsid w:val="003233FB"/>
    <w:rsid w:val="00327C88"/>
    <w:rsid w:val="003314E4"/>
    <w:rsid w:val="00331ABF"/>
    <w:rsid w:val="00340511"/>
    <w:rsid w:val="00341C75"/>
    <w:rsid w:val="00345B27"/>
    <w:rsid w:val="003535D7"/>
    <w:rsid w:val="00354460"/>
    <w:rsid w:val="00357461"/>
    <w:rsid w:val="003602A8"/>
    <w:rsid w:val="0036475C"/>
    <w:rsid w:val="0036645B"/>
    <w:rsid w:val="00370080"/>
    <w:rsid w:val="00370F0C"/>
    <w:rsid w:val="00371574"/>
    <w:rsid w:val="00372C52"/>
    <w:rsid w:val="003774F4"/>
    <w:rsid w:val="00383068"/>
    <w:rsid w:val="00385EBB"/>
    <w:rsid w:val="00387AE4"/>
    <w:rsid w:val="00395712"/>
    <w:rsid w:val="00396E84"/>
    <w:rsid w:val="003A11A9"/>
    <w:rsid w:val="003B0A75"/>
    <w:rsid w:val="003C288D"/>
    <w:rsid w:val="003C3C25"/>
    <w:rsid w:val="003C4683"/>
    <w:rsid w:val="003C5B7E"/>
    <w:rsid w:val="003C7E81"/>
    <w:rsid w:val="003D41B0"/>
    <w:rsid w:val="003D466A"/>
    <w:rsid w:val="003E6107"/>
    <w:rsid w:val="003F3C90"/>
    <w:rsid w:val="00401AE9"/>
    <w:rsid w:val="00405BAF"/>
    <w:rsid w:val="00410372"/>
    <w:rsid w:val="00415067"/>
    <w:rsid w:val="004224A4"/>
    <w:rsid w:val="00423411"/>
    <w:rsid w:val="0043067A"/>
    <w:rsid w:val="004379B9"/>
    <w:rsid w:val="00441CDC"/>
    <w:rsid w:val="00442C88"/>
    <w:rsid w:val="00444996"/>
    <w:rsid w:val="00444F0A"/>
    <w:rsid w:val="00445A8C"/>
    <w:rsid w:val="00452679"/>
    <w:rsid w:val="00453C85"/>
    <w:rsid w:val="00454458"/>
    <w:rsid w:val="0046054D"/>
    <w:rsid w:val="00466723"/>
    <w:rsid w:val="00467078"/>
    <w:rsid w:val="0047220C"/>
    <w:rsid w:val="004741F2"/>
    <w:rsid w:val="004845A9"/>
    <w:rsid w:val="00484874"/>
    <w:rsid w:val="0048633D"/>
    <w:rsid w:val="00497DD2"/>
    <w:rsid w:val="004A0144"/>
    <w:rsid w:val="004A4B72"/>
    <w:rsid w:val="004A4C3D"/>
    <w:rsid w:val="004B3672"/>
    <w:rsid w:val="004B72C6"/>
    <w:rsid w:val="004C2A71"/>
    <w:rsid w:val="004C3591"/>
    <w:rsid w:val="004E138E"/>
    <w:rsid w:val="004E1C82"/>
    <w:rsid w:val="004E277B"/>
    <w:rsid w:val="004E325B"/>
    <w:rsid w:val="004F051A"/>
    <w:rsid w:val="004F642C"/>
    <w:rsid w:val="004F7EFE"/>
    <w:rsid w:val="005018DD"/>
    <w:rsid w:val="0050457B"/>
    <w:rsid w:val="00515BC0"/>
    <w:rsid w:val="00516DA5"/>
    <w:rsid w:val="0052631B"/>
    <w:rsid w:val="00533176"/>
    <w:rsid w:val="00533794"/>
    <w:rsid w:val="005342E5"/>
    <w:rsid w:val="0054146A"/>
    <w:rsid w:val="00546443"/>
    <w:rsid w:val="00550E8D"/>
    <w:rsid w:val="005520F2"/>
    <w:rsid w:val="0055431C"/>
    <w:rsid w:val="0055793E"/>
    <w:rsid w:val="00560756"/>
    <w:rsid w:val="00561086"/>
    <w:rsid w:val="00562201"/>
    <w:rsid w:val="00570249"/>
    <w:rsid w:val="005736A1"/>
    <w:rsid w:val="00575CC2"/>
    <w:rsid w:val="00585C6A"/>
    <w:rsid w:val="005923B1"/>
    <w:rsid w:val="005947FD"/>
    <w:rsid w:val="00597128"/>
    <w:rsid w:val="005A61FF"/>
    <w:rsid w:val="005A77C0"/>
    <w:rsid w:val="005B6787"/>
    <w:rsid w:val="005C0ADD"/>
    <w:rsid w:val="005C11F8"/>
    <w:rsid w:val="005C73F7"/>
    <w:rsid w:val="005D3CAE"/>
    <w:rsid w:val="005F23C9"/>
    <w:rsid w:val="005F2A6A"/>
    <w:rsid w:val="005F2F8F"/>
    <w:rsid w:val="005F3984"/>
    <w:rsid w:val="005F4A61"/>
    <w:rsid w:val="0060117A"/>
    <w:rsid w:val="00601460"/>
    <w:rsid w:val="00601A3C"/>
    <w:rsid w:val="00612A03"/>
    <w:rsid w:val="00615C86"/>
    <w:rsid w:val="00616FA4"/>
    <w:rsid w:val="00620EA4"/>
    <w:rsid w:val="00630079"/>
    <w:rsid w:val="00633186"/>
    <w:rsid w:val="006422CA"/>
    <w:rsid w:val="0064266B"/>
    <w:rsid w:val="00644BC1"/>
    <w:rsid w:val="006451EE"/>
    <w:rsid w:val="00647758"/>
    <w:rsid w:val="0065135D"/>
    <w:rsid w:val="00653046"/>
    <w:rsid w:val="00656F6D"/>
    <w:rsid w:val="0067132E"/>
    <w:rsid w:val="00677E6D"/>
    <w:rsid w:val="006811F9"/>
    <w:rsid w:val="00682248"/>
    <w:rsid w:val="00684D27"/>
    <w:rsid w:val="00691901"/>
    <w:rsid w:val="0069543F"/>
    <w:rsid w:val="006961D0"/>
    <w:rsid w:val="006A1A45"/>
    <w:rsid w:val="006A7AEE"/>
    <w:rsid w:val="006B474F"/>
    <w:rsid w:val="006B7D30"/>
    <w:rsid w:val="006C0365"/>
    <w:rsid w:val="006C3E10"/>
    <w:rsid w:val="006C453C"/>
    <w:rsid w:val="006C4D24"/>
    <w:rsid w:val="006C56FD"/>
    <w:rsid w:val="006C7122"/>
    <w:rsid w:val="006D1CE7"/>
    <w:rsid w:val="006D2D8D"/>
    <w:rsid w:val="006D6336"/>
    <w:rsid w:val="006E2176"/>
    <w:rsid w:val="006E6261"/>
    <w:rsid w:val="006E698D"/>
    <w:rsid w:val="006E785A"/>
    <w:rsid w:val="006F1A51"/>
    <w:rsid w:val="006F1D0C"/>
    <w:rsid w:val="006F1E39"/>
    <w:rsid w:val="006F23C8"/>
    <w:rsid w:val="006F7012"/>
    <w:rsid w:val="006F7B61"/>
    <w:rsid w:val="0071165D"/>
    <w:rsid w:val="0071422F"/>
    <w:rsid w:val="00720089"/>
    <w:rsid w:val="00722E4E"/>
    <w:rsid w:val="007269A5"/>
    <w:rsid w:val="0072735C"/>
    <w:rsid w:val="00731732"/>
    <w:rsid w:val="00731806"/>
    <w:rsid w:val="00731BCB"/>
    <w:rsid w:val="00732091"/>
    <w:rsid w:val="00732345"/>
    <w:rsid w:val="00737601"/>
    <w:rsid w:val="007462C7"/>
    <w:rsid w:val="007533C7"/>
    <w:rsid w:val="00757495"/>
    <w:rsid w:val="007614E4"/>
    <w:rsid w:val="00761841"/>
    <w:rsid w:val="00780CAB"/>
    <w:rsid w:val="00783749"/>
    <w:rsid w:val="007837A7"/>
    <w:rsid w:val="007853AB"/>
    <w:rsid w:val="007868ED"/>
    <w:rsid w:val="00791DED"/>
    <w:rsid w:val="00792791"/>
    <w:rsid w:val="00795747"/>
    <w:rsid w:val="007A1CD4"/>
    <w:rsid w:val="007A3B47"/>
    <w:rsid w:val="007A4826"/>
    <w:rsid w:val="007A67C8"/>
    <w:rsid w:val="007B095E"/>
    <w:rsid w:val="007B54ED"/>
    <w:rsid w:val="007C316E"/>
    <w:rsid w:val="007D0C4E"/>
    <w:rsid w:val="007D2D4D"/>
    <w:rsid w:val="007D445F"/>
    <w:rsid w:val="007D6174"/>
    <w:rsid w:val="007D640D"/>
    <w:rsid w:val="007D6B6E"/>
    <w:rsid w:val="007D7154"/>
    <w:rsid w:val="007E2EA9"/>
    <w:rsid w:val="007E3B01"/>
    <w:rsid w:val="007E4681"/>
    <w:rsid w:val="007F037A"/>
    <w:rsid w:val="007F039C"/>
    <w:rsid w:val="007F1C11"/>
    <w:rsid w:val="007F457D"/>
    <w:rsid w:val="007F460C"/>
    <w:rsid w:val="007F561C"/>
    <w:rsid w:val="007F7107"/>
    <w:rsid w:val="0081034B"/>
    <w:rsid w:val="00816B96"/>
    <w:rsid w:val="00824BAA"/>
    <w:rsid w:val="00826D7B"/>
    <w:rsid w:val="00833469"/>
    <w:rsid w:val="0083567C"/>
    <w:rsid w:val="008373E6"/>
    <w:rsid w:val="00841822"/>
    <w:rsid w:val="00843472"/>
    <w:rsid w:val="00843854"/>
    <w:rsid w:val="0084584F"/>
    <w:rsid w:val="0085130A"/>
    <w:rsid w:val="00851B73"/>
    <w:rsid w:val="008539C3"/>
    <w:rsid w:val="00853CE4"/>
    <w:rsid w:val="00855DE7"/>
    <w:rsid w:val="00857362"/>
    <w:rsid w:val="008707C3"/>
    <w:rsid w:val="00871632"/>
    <w:rsid w:val="008864F5"/>
    <w:rsid w:val="00893465"/>
    <w:rsid w:val="00894F15"/>
    <w:rsid w:val="008967DE"/>
    <w:rsid w:val="00896CF9"/>
    <w:rsid w:val="008970B6"/>
    <w:rsid w:val="008973D3"/>
    <w:rsid w:val="008A54D2"/>
    <w:rsid w:val="008C05D6"/>
    <w:rsid w:val="008C3466"/>
    <w:rsid w:val="008C34DC"/>
    <w:rsid w:val="008C4838"/>
    <w:rsid w:val="008D48B8"/>
    <w:rsid w:val="008D66D2"/>
    <w:rsid w:val="008E2F0D"/>
    <w:rsid w:val="008E572E"/>
    <w:rsid w:val="008F25C0"/>
    <w:rsid w:val="008F2E84"/>
    <w:rsid w:val="0090033F"/>
    <w:rsid w:val="00900772"/>
    <w:rsid w:val="00902C87"/>
    <w:rsid w:val="0090774D"/>
    <w:rsid w:val="00907E5F"/>
    <w:rsid w:val="009201EB"/>
    <w:rsid w:val="009236B4"/>
    <w:rsid w:val="00924D10"/>
    <w:rsid w:val="0093032E"/>
    <w:rsid w:val="009328EF"/>
    <w:rsid w:val="00933F22"/>
    <w:rsid w:val="00935B49"/>
    <w:rsid w:val="009370F9"/>
    <w:rsid w:val="00953473"/>
    <w:rsid w:val="009534FE"/>
    <w:rsid w:val="009570D7"/>
    <w:rsid w:val="009572D8"/>
    <w:rsid w:val="009604E9"/>
    <w:rsid w:val="009606EC"/>
    <w:rsid w:val="00960F77"/>
    <w:rsid w:val="00966707"/>
    <w:rsid w:val="00977581"/>
    <w:rsid w:val="00984659"/>
    <w:rsid w:val="00986460"/>
    <w:rsid w:val="00987658"/>
    <w:rsid w:val="009950A6"/>
    <w:rsid w:val="009A60C2"/>
    <w:rsid w:val="009B0E9E"/>
    <w:rsid w:val="009B1120"/>
    <w:rsid w:val="009C2165"/>
    <w:rsid w:val="009C5D53"/>
    <w:rsid w:val="009D21A6"/>
    <w:rsid w:val="009E0831"/>
    <w:rsid w:val="00A008FA"/>
    <w:rsid w:val="00A124FD"/>
    <w:rsid w:val="00A14B78"/>
    <w:rsid w:val="00A17244"/>
    <w:rsid w:val="00A3639B"/>
    <w:rsid w:val="00A57BC6"/>
    <w:rsid w:val="00A624CC"/>
    <w:rsid w:val="00A626F6"/>
    <w:rsid w:val="00A63C55"/>
    <w:rsid w:val="00A66880"/>
    <w:rsid w:val="00A671B1"/>
    <w:rsid w:val="00A732AB"/>
    <w:rsid w:val="00A83847"/>
    <w:rsid w:val="00A85830"/>
    <w:rsid w:val="00A90A54"/>
    <w:rsid w:val="00A96211"/>
    <w:rsid w:val="00AA632C"/>
    <w:rsid w:val="00AA726E"/>
    <w:rsid w:val="00AB7DB1"/>
    <w:rsid w:val="00AC04B5"/>
    <w:rsid w:val="00AC7A6B"/>
    <w:rsid w:val="00AC7C35"/>
    <w:rsid w:val="00AD15CD"/>
    <w:rsid w:val="00AE0A3B"/>
    <w:rsid w:val="00AE31E0"/>
    <w:rsid w:val="00AE7F8F"/>
    <w:rsid w:val="00AF40B2"/>
    <w:rsid w:val="00AF4B00"/>
    <w:rsid w:val="00B00A4A"/>
    <w:rsid w:val="00B00DD3"/>
    <w:rsid w:val="00B1663F"/>
    <w:rsid w:val="00B168E7"/>
    <w:rsid w:val="00B174F7"/>
    <w:rsid w:val="00B20A4F"/>
    <w:rsid w:val="00B2495A"/>
    <w:rsid w:val="00B263C7"/>
    <w:rsid w:val="00B30AE2"/>
    <w:rsid w:val="00B3482D"/>
    <w:rsid w:val="00B41A60"/>
    <w:rsid w:val="00B4377C"/>
    <w:rsid w:val="00B46ADB"/>
    <w:rsid w:val="00B47BA5"/>
    <w:rsid w:val="00B526CD"/>
    <w:rsid w:val="00B53ACA"/>
    <w:rsid w:val="00B550E3"/>
    <w:rsid w:val="00B62FDC"/>
    <w:rsid w:val="00B6523D"/>
    <w:rsid w:val="00B653C5"/>
    <w:rsid w:val="00B66F95"/>
    <w:rsid w:val="00B749E3"/>
    <w:rsid w:val="00B91DFB"/>
    <w:rsid w:val="00BA05CA"/>
    <w:rsid w:val="00BA0FB1"/>
    <w:rsid w:val="00BA5396"/>
    <w:rsid w:val="00BB6A60"/>
    <w:rsid w:val="00BC43E2"/>
    <w:rsid w:val="00BC448B"/>
    <w:rsid w:val="00BD1B55"/>
    <w:rsid w:val="00BD3E67"/>
    <w:rsid w:val="00BD54A0"/>
    <w:rsid w:val="00BE02E2"/>
    <w:rsid w:val="00BE1133"/>
    <w:rsid w:val="00BE36F9"/>
    <w:rsid w:val="00BE3FB8"/>
    <w:rsid w:val="00BE4254"/>
    <w:rsid w:val="00BE72E7"/>
    <w:rsid w:val="00BE7A82"/>
    <w:rsid w:val="00BF101A"/>
    <w:rsid w:val="00BF1D9C"/>
    <w:rsid w:val="00BF3D66"/>
    <w:rsid w:val="00BF4479"/>
    <w:rsid w:val="00BF4A6B"/>
    <w:rsid w:val="00BF6E50"/>
    <w:rsid w:val="00BF75A5"/>
    <w:rsid w:val="00C00A1B"/>
    <w:rsid w:val="00C01BC7"/>
    <w:rsid w:val="00C05F04"/>
    <w:rsid w:val="00C1321D"/>
    <w:rsid w:val="00C15DA5"/>
    <w:rsid w:val="00C24285"/>
    <w:rsid w:val="00C24F19"/>
    <w:rsid w:val="00C343FF"/>
    <w:rsid w:val="00C37F6E"/>
    <w:rsid w:val="00C41730"/>
    <w:rsid w:val="00C51264"/>
    <w:rsid w:val="00C5450F"/>
    <w:rsid w:val="00C54634"/>
    <w:rsid w:val="00C6159C"/>
    <w:rsid w:val="00C64385"/>
    <w:rsid w:val="00C65E0E"/>
    <w:rsid w:val="00C673EF"/>
    <w:rsid w:val="00C80916"/>
    <w:rsid w:val="00C828D2"/>
    <w:rsid w:val="00C830E4"/>
    <w:rsid w:val="00C94A7A"/>
    <w:rsid w:val="00C94B83"/>
    <w:rsid w:val="00CA0C72"/>
    <w:rsid w:val="00CA4099"/>
    <w:rsid w:val="00CB018A"/>
    <w:rsid w:val="00CB7536"/>
    <w:rsid w:val="00CC4CF0"/>
    <w:rsid w:val="00CC4FC7"/>
    <w:rsid w:val="00CC57AA"/>
    <w:rsid w:val="00CC5C17"/>
    <w:rsid w:val="00CD20BD"/>
    <w:rsid w:val="00CD5A22"/>
    <w:rsid w:val="00CE0EBA"/>
    <w:rsid w:val="00CE3702"/>
    <w:rsid w:val="00CF3389"/>
    <w:rsid w:val="00CF76F6"/>
    <w:rsid w:val="00D04EB7"/>
    <w:rsid w:val="00D06651"/>
    <w:rsid w:val="00D1587A"/>
    <w:rsid w:val="00D17773"/>
    <w:rsid w:val="00D21BA9"/>
    <w:rsid w:val="00D24E02"/>
    <w:rsid w:val="00D2540E"/>
    <w:rsid w:val="00D261D1"/>
    <w:rsid w:val="00D305E2"/>
    <w:rsid w:val="00D333C4"/>
    <w:rsid w:val="00D377BB"/>
    <w:rsid w:val="00D37FEA"/>
    <w:rsid w:val="00D4739D"/>
    <w:rsid w:val="00D57B7D"/>
    <w:rsid w:val="00D64BAD"/>
    <w:rsid w:val="00D66C31"/>
    <w:rsid w:val="00D72CA8"/>
    <w:rsid w:val="00D91A3C"/>
    <w:rsid w:val="00D94EA0"/>
    <w:rsid w:val="00DA1EEA"/>
    <w:rsid w:val="00DA4B61"/>
    <w:rsid w:val="00DA5F82"/>
    <w:rsid w:val="00DB3500"/>
    <w:rsid w:val="00DB3B02"/>
    <w:rsid w:val="00DB66EA"/>
    <w:rsid w:val="00DB6FEA"/>
    <w:rsid w:val="00DC0FCB"/>
    <w:rsid w:val="00DC0FE0"/>
    <w:rsid w:val="00DC402A"/>
    <w:rsid w:val="00DC7DD0"/>
    <w:rsid w:val="00DD1432"/>
    <w:rsid w:val="00DD2166"/>
    <w:rsid w:val="00DE265A"/>
    <w:rsid w:val="00DE339D"/>
    <w:rsid w:val="00DF750D"/>
    <w:rsid w:val="00E00AF8"/>
    <w:rsid w:val="00E038EE"/>
    <w:rsid w:val="00E0658B"/>
    <w:rsid w:val="00E10005"/>
    <w:rsid w:val="00E11E05"/>
    <w:rsid w:val="00E129F8"/>
    <w:rsid w:val="00E23123"/>
    <w:rsid w:val="00E23426"/>
    <w:rsid w:val="00E23F13"/>
    <w:rsid w:val="00E27E55"/>
    <w:rsid w:val="00E309CE"/>
    <w:rsid w:val="00E32BB1"/>
    <w:rsid w:val="00E37921"/>
    <w:rsid w:val="00E411F5"/>
    <w:rsid w:val="00E4502A"/>
    <w:rsid w:val="00E5175C"/>
    <w:rsid w:val="00E53284"/>
    <w:rsid w:val="00E54E30"/>
    <w:rsid w:val="00E54F1C"/>
    <w:rsid w:val="00E55755"/>
    <w:rsid w:val="00E5773A"/>
    <w:rsid w:val="00E60EC6"/>
    <w:rsid w:val="00E61CF9"/>
    <w:rsid w:val="00E62C57"/>
    <w:rsid w:val="00E826E5"/>
    <w:rsid w:val="00E92D0B"/>
    <w:rsid w:val="00E93D06"/>
    <w:rsid w:val="00E94BA7"/>
    <w:rsid w:val="00E973DA"/>
    <w:rsid w:val="00EA313F"/>
    <w:rsid w:val="00EB18AC"/>
    <w:rsid w:val="00EB4C69"/>
    <w:rsid w:val="00EB5192"/>
    <w:rsid w:val="00EB5D08"/>
    <w:rsid w:val="00EC1466"/>
    <w:rsid w:val="00EC4EC1"/>
    <w:rsid w:val="00EE253B"/>
    <w:rsid w:val="00EE2D48"/>
    <w:rsid w:val="00EE545D"/>
    <w:rsid w:val="00EE70B5"/>
    <w:rsid w:val="00EF0F05"/>
    <w:rsid w:val="00EF207F"/>
    <w:rsid w:val="00EF4243"/>
    <w:rsid w:val="00F10EBA"/>
    <w:rsid w:val="00F12B0F"/>
    <w:rsid w:val="00F25C8F"/>
    <w:rsid w:val="00F25F99"/>
    <w:rsid w:val="00F322F7"/>
    <w:rsid w:val="00F326CD"/>
    <w:rsid w:val="00F459A7"/>
    <w:rsid w:val="00F54F2D"/>
    <w:rsid w:val="00F56543"/>
    <w:rsid w:val="00F568B1"/>
    <w:rsid w:val="00F57B6E"/>
    <w:rsid w:val="00F60E42"/>
    <w:rsid w:val="00F63D02"/>
    <w:rsid w:val="00F66FB1"/>
    <w:rsid w:val="00F67302"/>
    <w:rsid w:val="00F70B6B"/>
    <w:rsid w:val="00F75E9C"/>
    <w:rsid w:val="00F81F9D"/>
    <w:rsid w:val="00F82E2D"/>
    <w:rsid w:val="00F90663"/>
    <w:rsid w:val="00F91F42"/>
    <w:rsid w:val="00F9672D"/>
    <w:rsid w:val="00F96FAB"/>
    <w:rsid w:val="00FA2BB6"/>
    <w:rsid w:val="00FA3DB6"/>
    <w:rsid w:val="00FA53D8"/>
    <w:rsid w:val="00FB05DB"/>
    <w:rsid w:val="00FB1650"/>
    <w:rsid w:val="00FB1E0E"/>
    <w:rsid w:val="00FC19C4"/>
    <w:rsid w:val="00FC3E96"/>
    <w:rsid w:val="00FC496F"/>
    <w:rsid w:val="00FD6201"/>
    <w:rsid w:val="00FD6300"/>
    <w:rsid w:val="00FD6742"/>
    <w:rsid w:val="00FD6848"/>
    <w:rsid w:val="00FD744F"/>
    <w:rsid w:val="00FE08EF"/>
    <w:rsid w:val="00FE0E8D"/>
    <w:rsid w:val="00FE2C66"/>
    <w:rsid w:val="00FE3754"/>
    <w:rsid w:val="00FE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2F112D2"/>
  <w15:docId w15:val="{509D00EA-5CF4-437A-8314-74EB509D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4502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EBB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EB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450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E4502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Прижатый влево"/>
    <w:basedOn w:val="a"/>
    <w:next w:val="a"/>
    <w:rsid w:val="00E4502A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HTML">
    <w:name w:val="HTML Preformatted"/>
    <w:basedOn w:val="a"/>
    <w:link w:val="HTML0"/>
    <w:rsid w:val="00E45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4502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rsid w:val="00E4502A"/>
    <w:rPr>
      <w:color w:val="0000FF"/>
      <w:u w:val="single"/>
    </w:rPr>
  </w:style>
  <w:style w:type="table" w:styleId="a5">
    <w:name w:val="Table Grid"/>
    <w:basedOn w:val="a1"/>
    <w:uiPriority w:val="39"/>
    <w:rsid w:val="00783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4224A4"/>
    <w:pPr>
      <w:ind w:left="720"/>
      <w:contextualSpacing/>
    </w:pPr>
  </w:style>
  <w:style w:type="paragraph" w:customStyle="1" w:styleId="a8">
    <w:name w:val="Нормальный (таблица)"/>
    <w:basedOn w:val="a"/>
    <w:next w:val="a"/>
    <w:rsid w:val="00732091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styleId="a9">
    <w:name w:val="Normal (Web)"/>
    <w:basedOn w:val="a"/>
    <w:link w:val="aa"/>
    <w:uiPriority w:val="99"/>
    <w:unhideWhenUsed/>
    <w:rsid w:val="00732091"/>
    <w:pPr>
      <w:spacing w:before="100" w:beforeAutospacing="1" w:after="115"/>
    </w:pPr>
    <w:rPr>
      <w:color w:val="000000"/>
      <w:sz w:val="24"/>
      <w:szCs w:val="24"/>
    </w:rPr>
  </w:style>
  <w:style w:type="character" w:customStyle="1" w:styleId="aa">
    <w:name w:val="Обычный (Интернет) Знак"/>
    <w:link w:val="a9"/>
    <w:uiPriority w:val="99"/>
    <w:locked/>
    <w:rsid w:val="0073209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trong"/>
    <w:basedOn w:val="a0"/>
    <w:qFormat/>
    <w:rsid w:val="002914D2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385EBB"/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EB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385E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385E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85EBB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85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85EBB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B5B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B5BB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footer"/>
    <w:basedOn w:val="a"/>
    <w:link w:val="af"/>
    <w:uiPriority w:val="99"/>
    <w:unhideWhenUsed/>
    <w:rsid w:val="000B5B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B5BB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6FA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6FA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6F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6FA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6F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616FA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616F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Абзац списка Знак"/>
    <w:basedOn w:val="a0"/>
    <w:link w:val="a6"/>
    <w:uiPriority w:val="34"/>
    <w:locked/>
    <w:rsid w:val="008E57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ody Text"/>
    <w:basedOn w:val="a"/>
    <w:link w:val="af8"/>
    <w:uiPriority w:val="99"/>
    <w:semiHidden/>
    <w:unhideWhenUsed/>
    <w:rsid w:val="002C6652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2C66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9">
    <w:name w:val="Plain Text"/>
    <w:basedOn w:val="a"/>
    <w:link w:val="afa"/>
    <w:rsid w:val="002C6652"/>
    <w:rPr>
      <w:rFonts w:ascii="Courier New" w:hAnsi="Courier New" w:cs="Courier New"/>
      <w:sz w:val="20"/>
      <w:szCs w:val="20"/>
    </w:rPr>
  </w:style>
  <w:style w:type="character" w:customStyle="1" w:styleId="afa">
    <w:name w:val="Текст Знак"/>
    <w:basedOn w:val="a0"/>
    <w:link w:val="af9"/>
    <w:rsid w:val="002C665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003B36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rsid w:val="0059712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2">
    <w:name w:val="Нет списка1"/>
    <w:next w:val="a2"/>
    <w:uiPriority w:val="99"/>
    <w:semiHidden/>
    <w:unhideWhenUsed/>
    <w:rsid w:val="00E60EC6"/>
  </w:style>
  <w:style w:type="character" w:styleId="afb">
    <w:name w:val="FollowedHyperlink"/>
    <w:basedOn w:val="a0"/>
    <w:uiPriority w:val="99"/>
    <w:semiHidden/>
    <w:unhideWhenUsed/>
    <w:rsid w:val="00E60EC6"/>
    <w:rPr>
      <w:color w:val="800080"/>
      <w:u w:val="single"/>
    </w:rPr>
  </w:style>
  <w:style w:type="paragraph" w:customStyle="1" w:styleId="msonormal0">
    <w:name w:val="msonormal"/>
    <w:basedOn w:val="a"/>
    <w:rsid w:val="00E60EC6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E60EC6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5">
    <w:name w:val="xl65"/>
    <w:basedOn w:val="a"/>
    <w:rsid w:val="00E60EC6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E60EC6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7">
    <w:name w:val="xl67"/>
    <w:basedOn w:val="a"/>
    <w:rsid w:val="00E60EC6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E60EC6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3">
    <w:name w:val="xl73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7">
    <w:name w:val="xl77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0">
    <w:name w:val="xl80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2">
    <w:name w:val="xl82"/>
    <w:basedOn w:val="a"/>
    <w:rsid w:val="00E60E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3">
    <w:name w:val="xl83"/>
    <w:basedOn w:val="a"/>
    <w:rsid w:val="00E60E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4">
    <w:name w:val="xl84"/>
    <w:basedOn w:val="a"/>
    <w:rsid w:val="00E60E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85">
    <w:name w:val="xl85"/>
    <w:basedOn w:val="a"/>
    <w:rsid w:val="00E60E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86">
    <w:name w:val="xl86"/>
    <w:basedOn w:val="a"/>
    <w:rsid w:val="00E60EC6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7">
    <w:name w:val="xl87"/>
    <w:basedOn w:val="a"/>
    <w:rsid w:val="00E60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character" w:styleId="afc">
    <w:name w:val="Subtle Emphasis"/>
    <w:basedOn w:val="a0"/>
    <w:uiPriority w:val="19"/>
    <w:qFormat/>
    <w:rsid w:val="003D466A"/>
    <w:rPr>
      <w:i/>
      <w:iCs/>
      <w:color w:val="404040" w:themeColor="text1" w:themeTint="BF"/>
    </w:rPr>
  </w:style>
  <w:style w:type="character" w:customStyle="1" w:styleId="CharacterStyle0">
    <w:name w:val="CharacterStyle0"/>
    <w:hidden/>
    <w:rsid w:val="008A54D2"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sid w:val="008A54D2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paragraph" w:customStyle="1" w:styleId="ParagraphStyle15">
    <w:name w:val="ParagraphStyle15"/>
    <w:hidden/>
    <w:rsid w:val="006C56FD"/>
    <w:pPr>
      <w:spacing w:after="0" w:line="240" w:lineRule="auto"/>
      <w:ind w:left="115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5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EF03A-51D0-48DD-B434-63CABA632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10</Pages>
  <Words>2501</Words>
  <Characters>14256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Незамаева Екатерина Александровна</cp:lastModifiedBy>
  <cp:revision>3</cp:revision>
  <cp:lastPrinted>2024-02-12T07:25:00Z</cp:lastPrinted>
  <dcterms:created xsi:type="dcterms:W3CDTF">2026-02-16T04:13:00Z</dcterms:created>
  <dcterms:modified xsi:type="dcterms:W3CDTF">2026-02-16T06:00:00Z</dcterms:modified>
</cp:coreProperties>
</file>